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5D" w:rsidRPr="00313F5D" w:rsidRDefault="00313F5D" w:rsidP="00313F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5D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 В</w:t>
      </w:r>
      <w:r w:rsidR="002F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5D">
        <w:rPr>
          <w:rFonts w:ascii="Times New Roman" w:hAnsi="Times New Roman" w:cs="Times New Roman"/>
          <w:b/>
          <w:sz w:val="28"/>
          <w:szCs w:val="28"/>
        </w:rPr>
        <w:t>МАГИСТРАТУРУ "Структурная биология и биотехнология"</w:t>
      </w:r>
    </w:p>
    <w:p w:rsidR="00313F5D" w:rsidRDefault="00313F5D" w:rsidP="0031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099" w:rsidRPr="002E426B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Генетика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Внутри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межхромосомные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перестройки: делеции, дупликации, инверсии, транслокации, транспозиции. Генные мутации. Спонтанный и индуцированный мутагенез. Мутагены: физические и химические. Роль процессов репарации в мутагенезе.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Генетический контроль и молекулярные механизмы репликации. Репарация ДНК, ее роль в поддержании стабильности генетического материала. Генетическая рекомбинация. Регуляция экспрессии генов у прокариот.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Лактозный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оперон. Регуляция экспрессии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генов у эукариот.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Посттранскрипционный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уровень регуляции синтеза белков.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Задачи и методы генетической инженерии. Методы выделения и синтеза генов. Векторы на основе плазмид и фагов. Геномные библиотеки. Получение рекомбинантных молекул ДНК, молекулярное клонирование фрагментов ДНК. Экспрессия чужеродных генов. Трансгенные организмы. Векторы эукариот. Генетическая инженерия животных и растений.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P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09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1BA6">
        <w:rPr>
          <w:rFonts w:ascii="Times New Roman" w:hAnsi="Times New Roman" w:cs="Times New Roman"/>
          <w:sz w:val="24"/>
          <w:szCs w:val="24"/>
        </w:rPr>
        <w:t>Инге-</w:t>
      </w:r>
      <w:proofErr w:type="spellStart"/>
      <w:r w:rsidRPr="001F1BA6"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 w:rsidRPr="001F1BA6"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BA6">
        <w:rPr>
          <w:rFonts w:ascii="Times New Roman" w:hAnsi="Times New Roman" w:cs="Times New Roman"/>
          <w:sz w:val="24"/>
          <w:szCs w:val="24"/>
        </w:rPr>
        <w:t>Генетика с основами селекции -Н-Л. Санкт-Петербург, 2015. -. 720</w:t>
      </w:r>
      <w:r w:rsidR="00313F5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6D">
        <w:rPr>
          <w:rFonts w:ascii="Times New Roman" w:hAnsi="Times New Roman" w:cs="Times New Roman"/>
          <w:b/>
          <w:sz w:val="24"/>
          <w:szCs w:val="24"/>
        </w:rPr>
        <w:t xml:space="preserve">Цитология 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Функциональные системы клетки: ядро;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вакуолярная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 xml:space="preserve"> система; митохондрии и хлоропласты; цитоскелет, плазматическая мембрана. Механизм синтеза белка – трансляция. Строение рибосом.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Полисомы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>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48496D">
        <w:rPr>
          <w:rFonts w:ascii="Times New Roman" w:hAnsi="Times New Roman" w:cs="Times New Roman"/>
          <w:sz w:val="24"/>
          <w:szCs w:val="24"/>
        </w:rPr>
        <w:t xml:space="preserve">Строение гранулярного ЭПР. Модификации белков, их укладка и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адресование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>.</w:t>
      </w:r>
      <w:r w:rsidR="00E10099">
        <w:rPr>
          <w:rFonts w:ascii="Times New Roman" w:hAnsi="Times New Roman" w:cs="Times New Roman"/>
          <w:sz w:val="24"/>
          <w:szCs w:val="24"/>
        </w:rPr>
        <w:t xml:space="preserve"> </w:t>
      </w:r>
      <w:r w:rsidR="00E10099" w:rsidRPr="00E10099">
        <w:rPr>
          <w:rFonts w:ascii="Times New Roman" w:hAnsi="Times New Roman" w:cs="Times New Roman"/>
          <w:sz w:val="24"/>
          <w:szCs w:val="24"/>
        </w:rPr>
        <w:t>Аппарат Гольджи: строение и функции.</w:t>
      </w:r>
      <w:r w:rsidR="00E10099">
        <w:rPr>
          <w:rFonts w:ascii="Times New Roman" w:hAnsi="Times New Roman" w:cs="Times New Roman"/>
          <w:sz w:val="24"/>
          <w:szCs w:val="24"/>
        </w:rPr>
        <w:t xml:space="preserve"> </w:t>
      </w:r>
      <w:r w:rsidR="00E10099" w:rsidRPr="00E10099">
        <w:rPr>
          <w:rFonts w:ascii="Times New Roman" w:hAnsi="Times New Roman" w:cs="Times New Roman"/>
          <w:sz w:val="24"/>
          <w:szCs w:val="24"/>
        </w:rPr>
        <w:t>Лизосомы</w:t>
      </w:r>
      <w:r w:rsidR="00E10099">
        <w:rPr>
          <w:rFonts w:ascii="Times New Roman" w:hAnsi="Times New Roman" w:cs="Times New Roman"/>
          <w:sz w:val="24"/>
          <w:szCs w:val="24"/>
        </w:rPr>
        <w:t>.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Системы энергообеспечения клеток. Гликолиз. Митохондрии. Цикл Кребса. Фотосинтез. Строение хлоропласта и его функции. Этапы фотосинтеза. 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Компоненты цитоскелета. Митоз. Фазы митоза. Мейоз. Принципы образования половых клеток. Фазы мейоза. Клеточная гибель. Основные понятия: программированная клеточная гибель, апоптоз и некроз, классификация. 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96D" w:rsidRP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96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48496D" w:rsidRDefault="0048496D" w:rsidP="004849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>1. Ченцов Ю.С. «Цитология с элементами целлюлярной патологии». Учебное пособие. М., «Медицинское информационное агентство», 2010.</w:t>
      </w:r>
    </w:p>
    <w:p w:rsidR="0048496D" w:rsidRDefault="0048496D" w:rsidP="004849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Альбертс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 xml:space="preserve"> Б. и др. «Молекулярная биология клетки». – М. – Ижевск: НИЦ «Регулярная и хаотическая динамика», Институт компьютерных исследований, 2012. – 2000с.</w:t>
      </w:r>
    </w:p>
    <w:p w:rsidR="003775FE" w:rsidRPr="0048496D" w:rsidRDefault="0048496D" w:rsidP="004849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6D">
        <w:rPr>
          <w:rFonts w:ascii="Times New Roman" w:hAnsi="Times New Roman" w:cs="Times New Roman"/>
          <w:sz w:val="24"/>
          <w:szCs w:val="24"/>
        </w:rPr>
        <w:t>Быков В.Л. «Цитология и общая гистология». – СПб: СОТИС, 2003. Быков В.Л. «Частная гистология человека». – СПб.: СОТИС, 2002</w:t>
      </w:r>
    </w:p>
    <w:p w:rsidR="0048496D" w:rsidRPr="001F1BA6" w:rsidRDefault="0048496D" w:rsidP="003775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426B" w:rsidRP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Биохимия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Динамическая структура воды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26B">
        <w:rPr>
          <w:rFonts w:ascii="Times New Roman" w:hAnsi="Times New Roman" w:cs="Times New Roman"/>
          <w:sz w:val="24"/>
          <w:szCs w:val="24"/>
        </w:rPr>
        <w:t xml:space="preserve"> Водные растворы. Специфика молекулярных взаимодействий в водных растворах.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Понятие рН и буферных растворов. </w:t>
      </w:r>
    </w:p>
    <w:p w:rsidR="00A07BE3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Структуры и физико-химические свойства аминокислот, углеводов и их производных,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липофильных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соединений и нуклеотидов.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459">
        <w:rPr>
          <w:rFonts w:ascii="Times New Roman" w:hAnsi="Times New Roman" w:cs="Times New Roman"/>
          <w:color w:val="000000"/>
          <w:sz w:val="24"/>
          <w:szCs w:val="24"/>
        </w:rPr>
        <w:t>Ионные свойства аминокислот, равновесие в водных растворах на примере аминокислот.</w:t>
      </w:r>
    </w:p>
    <w:p w:rsidR="002E426B" w:rsidRDefault="00A07BE3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BE3">
        <w:rPr>
          <w:rFonts w:ascii="Times New Roman" w:hAnsi="Times New Roman" w:cs="Times New Roman"/>
          <w:sz w:val="24"/>
          <w:szCs w:val="24"/>
        </w:rPr>
        <w:lastRenderedPageBreak/>
        <w:t>Белки. Природа пептидной связи. Первичная, вторичная, третичная и четвертичная структуры белка.</w:t>
      </w:r>
      <w:r w:rsidR="002E426B" w:rsidRPr="002E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Особенности ферментативного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катализа. Общие представления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кинетике ферментативных реакций. </w:t>
      </w:r>
      <w:r w:rsidR="00A07BE3">
        <w:rPr>
          <w:rFonts w:ascii="Times New Roman" w:hAnsi="Times New Roman" w:cs="Times New Roman"/>
          <w:sz w:val="24"/>
          <w:szCs w:val="24"/>
        </w:rPr>
        <w:t>У</w:t>
      </w:r>
      <w:r w:rsidR="00A07BE3" w:rsidRPr="00A07BE3">
        <w:rPr>
          <w:rFonts w:ascii="Times New Roman" w:hAnsi="Times New Roman" w:cs="Times New Roman"/>
          <w:sz w:val="24"/>
          <w:szCs w:val="24"/>
        </w:rPr>
        <w:t xml:space="preserve">равнение </w:t>
      </w:r>
      <w:proofErr w:type="spellStart"/>
      <w:r w:rsidR="00A07BE3" w:rsidRPr="00A07BE3"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 w:rsidR="00A07BE3" w:rsidRPr="00A07BE3">
        <w:rPr>
          <w:rFonts w:ascii="Times New Roman" w:hAnsi="Times New Roman" w:cs="Times New Roman"/>
          <w:sz w:val="24"/>
          <w:szCs w:val="24"/>
        </w:rPr>
        <w:t xml:space="preserve">. </w:t>
      </w:r>
      <w:r w:rsidRPr="002E426B">
        <w:rPr>
          <w:rFonts w:ascii="Times New Roman" w:hAnsi="Times New Roman" w:cs="Times New Roman"/>
          <w:sz w:val="24"/>
          <w:szCs w:val="24"/>
        </w:rPr>
        <w:t>Принципы регуляции ферментативных процессов.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Биологические мембраны.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Физико-химические свойства биологических мембран. Избирательная проницаемость биологических мембран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Обмен углеводов. Гликолиз и глюконеогенез. Распад и синтез гликогена. Аллостерическая и гормональная регуляция углеводного обмена.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Окислительное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пирувата. Цикл трикарбоновых кислот (цикл Кребса).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Основы биоэнергетики. </w:t>
      </w:r>
      <w:r w:rsidR="00F037B8" w:rsidRPr="00F037B8">
        <w:rPr>
          <w:rFonts w:ascii="Times New Roman" w:hAnsi="Times New Roman" w:cs="Times New Roman"/>
          <w:sz w:val="24"/>
          <w:szCs w:val="24"/>
        </w:rPr>
        <w:t>АТР –</w:t>
      </w:r>
      <w:r w:rsidR="00F037B8">
        <w:rPr>
          <w:rFonts w:ascii="Times New Roman" w:hAnsi="Times New Roman" w:cs="Times New Roman"/>
          <w:sz w:val="24"/>
          <w:szCs w:val="24"/>
        </w:rPr>
        <w:t xml:space="preserve"> </w:t>
      </w:r>
      <w:r w:rsidR="00F037B8" w:rsidRPr="00F037B8">
        <w:rPr>
          <w:rFonts w:ascii="Times New Roman" w:hAnsi="Times New Roman" w:cs="Times New Roman"/>
          <w:sz w:val="24"/>
          <w:szCs w:val="24"/>
        </w:rPr>
        <w:t xml:space="preserve">универсальный источник энергии в биологических системах. </w:t>
      </w:r>
      <w:r w:rsidRPr="002E426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A07BE3">
        <w:rPr>
          <w:rFonts w:ascii="Times New Roman" w:hAnsi="Times New Roman" w:cs="Times New Roman"/>
          <w:sz w:val="24"/>
          <w:szCs w:val="24"/>
        </w:rPr>
        <w:t xml:space="preserve">и локализация компонентов </w:t>
      </w:r>
      <w:r w:rsidRPr="002E426B">
        <w:rPr>
          <w:rFonts w:ascii="Times New Roman" w:hAnsi="Times New Roman" w:cs="Times New Roman"/>
          <w:sz w:val="24"/>
          <w:szCs w:val="24"/>
        </w:rPr>
        <w:t xml:space="preserve">дыхательной цепи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Протонный градиент и окислительное фосфорилирование.</w:t>
      </w:r>
    </w:p>
    <w:p w:rsidR="00F037B8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Обмен липидов. Активация жирных кислот. Роль карнитина в транспорте жирных кислот в митохондрии. Распад и синтез жирных кислот.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E3">
        <w:rPr>
          <w:rFonts w:ascii="Times New Roman" w:hAnsi="Times New Roman" w:cs="Times New Roman"/>
          <w:sz w:val="24"/>
          <w:szCs w:val="24"/>
        </w:rPr>
        <w:t>Г</w:t>
      </w:r>
      <w:r w:rsidR="00A07BE3" w:rsidRPr="00A07BE3">
        <w:rPr>
          <w:rFonts w:ascii="Times New Roman" w:hAnsi="Times New Roman" w:cs="Times New Roman"/>
          <w:sz w:val="24"/>
          <w:szCs w:val="24"/>
        </w:rPr>
        <w:t>ормональная регуляция липидного обмена</w:t>
      </w:r>
      <w:r w:rsidR="00A07BE3">
        <w:rPr>
          <w:rFonts w:ascii="Times New Roman" w:hAnsi="Times New Roman" w:cs="Times New Roman"/>
          <w:sz w:val="24"/>
          <w:szCs w:val="24"/>
        </w:rPr>
        <w:t>.</w:t>
      </w:r>
    </w:p>
    <w:p w:rsidR="00F037B8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Обмен аминокислот.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Трансаминирование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и образование α-кетокислот. Утилизация аммиака и синтез мочевины. Конечные продукты распада аминокислот. Заменимые и незаменимые аминокислоты.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Взаимосвязь обмена углеводов, липидов, аминокислот.</w:t>
      </w:r>
      <w:r w:rsidR="0096659A">
        <w:rPr>
          <w:rFonts w:ascii="Times New Roman" w:hAnsi="Times New Roman" w:cs="Times New Roman"/>
          <w:sz w:val="24"/>
          <w:szCs w:val="24"/>
        </w:rPr>
        <w:t xml:space="preserve"> </w:t>
      </w:r>
      <w:r w:rsidR="0096659A" w:rsidRPr="0096659A">
        <w:rPr>
          <w:rFonts w:ascii="Times New Roman" w:hAnsi="Times New Roman" w:cs="Times New Roman"/>
          <w:sz w:val="24"/>
          <w:szCs w:val="24"/>
        </w:rPr>
        <w:t>Общая схема метаболизма</w:t>
      </w:r>
      <w:r w:rsidR="0096659A">
        <w:rPr>
          <w:rFonts w:ascii="Times New Roman" w:hAnsi="Times New Roman" w:cs="Times New Roman"/>
          <w:sz w:val="24"/>
          <w:szCs w:val="24"/>
        </w:rPr>
        <w:t>.</w:t>
      </w:r>
    </w:p>
    <w:p w:rsidR="00312099" w:rsidRDefault="00312099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26B" w:rsidRP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6B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2E426B" w:rsidRDefault="002E426B" w:rsidP="00A61FD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1.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Д. Нельсон, М. Кокс. Основы биохимии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Ленинджера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В трех томах. М., Бином. Лаборатория знаний. 2012.</w:t>
      </w:r>
    </w:p>
    <w:p w:rsidR="00B16DFF" w:rsidRDefault="002E426B" w:rsidP="00A61FD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2.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Страйер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Биохимия. В трех томах. М., Мир. 1987</w:t>
      </w:r>
    </w:p>
    <w:p w:rsidR="00F037B8" w:rsidRDefault="00F037B8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B8">
        <w:rPr>
          <w:rFonts w:ascii="Times New Roman" w:hAnsi="Times New Roman" w:cs="Times New Roman"/>
          <w:b/>
          <w:sz w:val="24"/>
          <w:szCs w:val="24"/>
        </w:rPr>
        <w:t>Молекулярная биология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Доказательства генетической функции ДНК. Структура ДНК, принцип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Неканонические формы ДНК.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Сверхспирализация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Топоизомеразы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Репликация ДНК. Точность воспроизведения ДНК, полимеразы, участвующие в репликации, их ферментативная активность. Вилка репликации, события на отстающей нити. Ферменты в репликационной вилке. Инициация репликации у прокариот и эукариот.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Репарация ДНК, типы повреждений ДНК и стратегии их репарации, классификация типов репарации. Прямая репарация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тиминовых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димеров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метилированного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гуанина.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Эксцизионная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репарация, эксцизия оснований и эксцизия нуклеотидов, ферменты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эксцизионной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репарации. Механизм репарации неспаренных нуклеотидов, роль метилирования. Репарация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двунитевых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разрывов ДНК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Транскрипция у прокариот. Особенности структуры РНК–полимеразы, сигма-факторы. Негативная и позитивная регуляция транскрипции. Узнавание ДНК белками в прокариотических системах. Особенности регуляции работы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катаболитных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анаболитных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оперонов.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транскрипции.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Транскрипция у эукариот. РНК полимеразы эукариот. Сборка пре-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инициаторного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комплекса РНК полимеразы II, общие факторы транскрипции. </w:t>
      </w:r>
      <w:r w:rsidR="00D72B39">
        <w:rPr>
          <w:rFonts w:ascii="Times New Roman" w:hAnsi="Times New Roman" w:cs="Times New Roman"/>
          <w:sz w:val="24"/>
          <w:szCs w:val="24"/>
        </w:rPr>
        <w:t>С</w:t>
      </w:r>
      <w:r w:rsidR="00D72B39" w:rsidRPr="00D72B39">
        <w:rPr>
          <w:rFonts w:ascii="Times New Roman" w:hAnsi="Times New Roman" w:cs="Times New Roman"/>
          <w:sz w:val="24"/>
          <w:szCs w:val="24"/>
        </w:rPr>
        <w:t xml:space="preserve">труктура генов эукариот вместе с их регуляторными модулями (промотор, энхансер, </w:t>
      </w:r>
      <w:proofErr w:type="spellStart"/>
      <w:r w:rsidR="00D72B39" w:rsidRPr="00D72B39">
        <w:rPr>
          <w:rFonts w:ascii="Times New Roman" w:hAnsi="Times New Roman" w:cs="Times New Roman"/>
          <w:sz w:val="24"/>
          <w:szCs w:val="24"/>
        </w:rPr>
        <w:t>инсулятор</w:t>
      </w:r>
      <w:proofErr w:type="spellEnd"/>
      <w:r w:rsidR="00D72B39" w:rsidRPr="00D72B39">
        <w:rPr>
          <w:rFonts w:ascii="Times New Roman" w:hAnsi="Times New Roman" w:cs="Times New Roman"/>
          <w:sz w:val="24"/>
          <w:szCs w:val="24"/>
        </w:rPr>
        <w:t xml:space="preserve">). Отличие от генов прокариот. </w:t>
      </w:r>
      <w:proofErr w:type="spellStart"/>
      <w:r w:rsidR="00D72B39">
        <w:rPr>
          <w:rFonts w:ascii="Times New Roman" w:hAnsi="Times New Roman" w:cs="Times New Roman"/>
          <w:sz w:val="24"/>
          <w:szCs w:val="24"/>
        </w:rPr>
        <w:t>Сайленсер</w:t>
      </w:r>
      <w:proofErr w:type="spellEnd"/>
      <w:r w:rsidR="00D72B39">
        <w:rPr>
          <w:rFonts w:ascii="Times New Roman" w:hAnsi="Times New Roman" w:cs="Times New Roman"/>
          <w:sz w:val="24"/>
          <w:szCs w:val="24"/>
        </w:rPr>
        <w:t xml:space="preserve">. </w:t>
      </w:r>
      <w:r w:rsidRPr="00F037B8">
        <w:rPr>
          <w:rFonts w:ascii="Times New Roman" w:hAnsi="Times New Roman" w:cs="Times New Roman"/>
          <w:sz w:val="24"/>
          <w:szCs w:val="24"/>
        </w:rPr>
        <w:t xml:space="preserve">Транскрипционные факторы. Белковые домены, узнающие специфические последовательности ДНК.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нуклеосом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Нуклеосомы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и транскрипция. Модификации гистонов (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гистоновый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код). Активные и репрессивные домены хроматина. Представление о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ремоделировании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хроматина. </w:t>
      </w:r>
      <w:r w:rsidR="00D72B39">
        <w:rPr>
          <w:rFonts w:ascii="Times New Roman" w:hAnsi="Times New Roman" w:cs="Times New Roman"/>
          <w:sz w:val="24"/>
          <w:szCs w:val="24"/>
        </w:rPr>
        <w:t>М</w:t>
      </w:r>
      <w:r w:rsidR="00D72B39" w:rsidRPr="00D72B39">
        <w:rPr>
          <w:rFonts w:ascii="Times New Roman" w:hAnsi="Times New Roman" w:cs="Times New Roman"/>
          <w:sz w:val="24"/>
          <w:szCs w:val="24"/>
        </w:rPr>
        <w:t>етилирование ДНК.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Процессинг РНК. Экзоны и интроны</w:t>
      </w:r>
      <w:r w:rsidR="00D803C9">
        <w:rPr>
          <w:rFonts w:ascii="Times New Roman" w:hAnsi="Times New Roman" w:cs="Times New Roman"/>
          <w:sz w:val="24"/>
          <w:szCs w:val="24"/>
        </w:rPr>
        <w:t>.</w:t>
      </w:r>
      <w:r w:rsidRPr="00F037B8">
        <w:rPr>
          <w:rFonts w:ascii="Times New Roman" w:hAnsi="Times New Roman" w:cs="Times New Roman"/>
          <w:sz w:val="24"/>
          <w:szCs w:val="24"/>
        </w:rPr>
        <w:t xml:space="preserve"> Механизм сплайсинга РНК</w:t>
      </w:r>
      <w:r w:rsidR="00EE65E4">
        <w:rPr>
          <w:rFonts w:ascii="Times New Roman" w:hAnsi="Times New Roman" w:cs="Times New Roman"/>
          <w:sz w:val="24"/>
          <w:szCs w:val="24"/>
        </w:rPr>
        <w:t>.</w:t>
      </w:r>
      <w:r w:rsidRPr="00F037B8">
        <w:rPr>
          <w:rFonts w:ascii="Times New Roman" w:hAnsi="Times New Roman" w:cs="Times New Roman"/>
          <w:sz w:val="24"/>
          <w:szCs w:val="24"/>
        </w:rPr>
        <w:t xml:space="preserve"> Малые ядерные РНК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сплайсосома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Общая схема биосинтеза белка. Роль РНК. Информационная РНК, ее структура, функциональные участки. Расшифровка и общие свойства генетического кода. </w:t>
      </w:r>
      <w:r w:rsidR="002F2857">
        <w:rPr>
          <w:rFonts w:ascii="Times New Roman" w:hAnsi="Times New Roman" w:cs="Times New Roman"/>
          <w:sz w:val="24"/>
          <w:szCs w:val="24"/>
        </w:rPr>
        <w:t>Вырожденность кода.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Химические реакции и общий энергетический баланс биосинтеза белка. Транспортная РНК, ее структурные и функциональные особенности.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Аминоацилирование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тРНК,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-тРНК-синтетазы (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АРСаза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Рибосомы как молекулярные машины, осуществляющие синтез белка. Общие принципы организации рибосом про-и эукариотического типа. Значение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рибосомной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РНК (рРНК).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Рибосомные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белки, их разнообразие, белковые комплексы, их взаимодействие с рРНК. Четвертичная структура рибосомы. Структурные превращения рибосом.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Рабочий цикл рибосомы. Элонгация</w:t>
      </w:r>
      <w:r w:rsidR="00EE65E4">
        <w:rPr>
          <w:rFonts w:ascii="Times New Roman" w:hAnsi="Times New Roman" w:cs="Times New Roman"/>
          <w:sz w:val="24"/>
          <w:szCs w:val="24"/>
        </w:rPr>
        <w:t>:</w:t>
      </w:r>
      <w:r w:rsidRPr="00F037B8">
        <w:rPr>
          <w:rFonts w:ascii="Times New Roman" w:hAnsi="Times New Roman" w:cs="Times New Roman"/>
          <w:sz w:val="24"/>
          <w:szCs w:val="24"/>
        </w:rPr>
        <w:t xml:space="preserve">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этап -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 xml:space="preserve">поступление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-тРНК в рибосому. Концепция антикодона, кодон-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антикодоновое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взаимодействие. Адаптерная гипотеза. Участие фактора элонгации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Iв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связывании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-тРНК. Антибиотики -ингибиторы первого этапа элонгации. Ложное кодирование. Второй этап элонгации -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транспептидация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. Химия и энергетический баланс реакции, ингибиторы. Третий этап элонгации -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 xml:space="preserve">транслокация. Участие фактора элонгации II. Роль гидролиза GTP. Неравномерность элонгации: паузы, модулирующие кодоны, влияние структуры мРНК и растущих пептидов. Избирательная регуляция элонгации на разных мРНК.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трансляции.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Инициация трансляции у прокариот.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Инициаторные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кодоны, места связывания рибосом на мРНК. Белковые факторы инициации. Регуляция трансляции, различная "сила" инициации мРНК, сопряженная и последовательная трансляция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полицистронных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матриц. Репрессия трансляции. Регуляция </w:t>
      </w:r>
      <w:r w:rsidR="00A61FD1">
        <w:rPr>
          <w:rFonts w:ascii="Times New Roman" w:hAnsi="Times New Roman" w:cs="Times New Roman"/>
          <w:sz w:val="24"/>
          <w:szCs w:val="24"/>
        </w:rPr>
        <w:t>т</w:t>
      </w:r>
      <w:r w:rsidRPr="00F037B8">
        <w:rPr>
          <w:rFonts w:ascii="Times New Roman" w:hAnsi="Times New Roman" w:cs="Times New Roman"/>
          <w:sz w:val="24"/>
          <w:szCs w:val="24"/>
        </w:rPr>
        <w:t xml:space="preserve">рансляции мРНК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рибосомных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белков. Независимая инициация цистронов.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Регуляция трансляции у эукариот. Особенности эукариотической мРНК, САР структура,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инициаторные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кодоны. Внутренний сайт связывания рибосом. Белковые факторы, взаимодействующие с рибосомой и с мРНК.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Котрансляционное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сворачивание белков. Роль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шаперонов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Посттрансляционные модификации белков. Белковый сплайсинг, его механизм и биологическое значение.</w:t>
      </w:r>
    </w:p>
    <w:p w:rsidR="00312099" w:rsidRDefault="00312099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7B8" w:rsidRP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B8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F037B8" w:rsidRDefault="00F037B8" w:rsidP="00A61F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Альбертс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Б. и др.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«Молекулярная биология клетки». –М. –Ижевск: НИЦ «Регулярная и хаотическая динамика», Институт компьютерных исследований, 2012. –2000с.</w:t>
      </w:r>
    </w:p>
    <w:p w:rsidR="00F037B8" w:rsidRDefault="00F037B8" w:rsidP="00A61F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Разин С.В., Быстрицкий А.А.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Хроматин: упакованный геном. М.: Бином, 2012. -176 с.</w:t>
      </w:r>
    </w:p>
    <w:p w:rsidR="00F037B8" w:rsidRDefault="00F037B8" w:rsidP="00A61F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3.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Спирин А.С.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Молекулярная биология. Рибосомы и биосинтез белка. М.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Академия, 2011.-513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D1" w:rsidRPr="00F037B8" w:rsidRDefault="00A61FD1" w:rsidP="00A61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FD1" w:rsidRDefault="00A61FD1" w:rsidP="00A61F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6B" w:rsidRDefault="002E426B" w:rsidP="00183D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Биофизика</w:t>
      </w:r>
      <w:r w:rsidR="002F2857">
        <w:rPr>
          <w:rFonts w:ascii="Times New Roman" w:hAnsi="Times New Roman" w:cs="Times New Roman"/>
          <w:b/>
          <w:sz w:val="24"/>
          <w:szCs w:val="24"/>
        </w:rPr>
        <w:t xml:space="preserve"> и физиология </w:t>
      </w:r>
      <w:bookmarkStart w:id="0" w:name="_GoBack"/>
      <w:bookmarkEnd w:id="0"/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Первый и второй законы термодинамики в биологии. Характеристические функции и их использование в анализе биологических процессов. Термодинамическое сопряжение.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энтропии в открытых системах. Постулат Пригожина. Обобщенные силы и потоки. Линейные соотношения и соотношения взаимности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Онзагера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Стационарное состояние и теорема Пригожина. Связь энтропии и информации в биологических системах.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Типы объемных взаимодействий в макромолекулах. Водородные связи; силы Ван-дер-Ваальса; электростатические взаимодействия, поворотная изомерия и энергия внутреннего вращения.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Физические характеристики объемных взаимодействий.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Кооперативные свойства макромолекул.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Переходы глобула-клубок.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Состояние воды и гидрофобные взаимодействия в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биоструктурах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Конформационная подвижность биополимеров. Иерархия амплитуд и времен релаксации конформационных движений.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Принцип работы и применение методов ЭПР и ЯМР в исследованиях динамики макромолекул.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Электронные уровни молекул. Взаимодействие фотонов с биологически важными молекулами. Абсорбционная спектроскопия биологических объектов.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Возбужденные состояния молекул. Схема Яблонского. Законы люминесценции.</w:t>
      </w:r>
      <w:r w:rsidR="005243B3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Принцип Франка-Кондона. Люминесценция биологически важных молекул.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Миграция энергии. Механизмы миграции энергии. Примеры миграции энергии в биологических системах.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Перенос электрона в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биоструктурах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Туннельный эффект.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Электронно-конформационные взаимодействия.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Структурная организация мембран. Характеристики мембранных белков и липидов.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Модельные мембранные системы. Липидные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монослои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бислойные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липидные мембраны и липосомы.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Физико-химические механизмы стабилизации мембран. Динамика структурных элементов мембраны. Фазовые переходы в мембранных системах.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Пассивный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и активный транспорт веществ через мембраны. Простая диффузия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Проницаемость мембраны для воды.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Облегченная диффузия. Транспорт через мембрану с участием переносчиков.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Транспорт ионов и ионная проницаемость мембран. Основы электродиффузионной теории. Уравнение Нернста-Планка. Приближение постоянного поля (уравнения для потока ионов и мембранного потенциала). Проницаемость и проводимость. Соотношение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Уссинга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для односторонних потоков ионов.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Транспорт ионов в каналах. Активный транспорт ионов с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участием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АТФаз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Ионные механизмы генерации потенциала действия (ПД). Описание ионных токов в модели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-Хаксли. Воротные токи. Механизмы проведения ПД.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хемиосмотической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теории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Митчела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Электрохимический градиент протонов. Сопрягающие комплексы и их локализация в мембране.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Активные формы кислорода (АФК) в биологических системах. Механизмы генерации АФК в клетке. Ферментативные 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неферментативные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антиоксидантные системы. Перекисное окисление липидов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</w:t>
      </w:r>
    </w:p>
    <w:p w:rsidR="002F2857" w:rsidRDefault="002F2857" w:rsidP="002F28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Структура и свойства мембраны возбудимых клеток. Механизм формирования потенциала покоя. Потенциал действия, ответ по закону "все или ничего". Проведение возбуждения вдоль нервного или мышечного волокна. Передача возбуждения с одной клетки на другую: электрические и химические синапсы, их структурные и функциональные различия.</w:t>
      </w:r>
    </w:p>
    <w:p w:rsidR="002F2857" w:rsidRDefault="002F2857" w:rsidP="002F28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57" w:rsidRDefault="002F2857" w:rsidP="002F28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57" w:rsidRPr="00312099" w:rsidRDefault="002F2857" w:rsidP="002F285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09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2F2857" w:rsidRDefault="002F2857" w:rsidP="002F2857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Рубин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А.Б.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Биофизика: в 3-х томах. —Институт компьютерных исследований. Москва-Ижевск, 2013. —С.472</w:t>
      </w:r>
      <w:r w:rsidRPr="00A6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857" w:rsidRDefault="002F2857" w:rsidP="002F285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4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Физиология человека. В 3-х томах. / Под ред.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Шмидта и Г.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Тевса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М.: Мир, 1996.</w:t>
      </w:r>
    </w:p>
    <w:p w:rsidR="009257C7" w:rsidRDefault="009257C7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1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037"/>
    <w:multiLevelType w:val="hybridMultilevel"/>
    <w:tmpl w:val="14AC8902"/>
    <w:lvl w:ilvl="0" w:tplc="3F007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43747A"/>
    <w:multiLevelType w:val="hybridMultilevel"/>
    <w:tmpl w:val="C290AC78"/>
    <w:lvl w:ilvl="0" w:tplc="651A0A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2B6626"/>
    <w:multiLevelType w:val="hybridMultilevel"/>
    <w:tmpl w:val="99E20E8C"/>
    <w:lvl w:ilvl="0" w:tplc="8DDEE4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765432"/>
    <w:multiLevelType w:val="hybridMultilevel"/>
    <w:tmpl w:val="C3BEFC48"/>
    <w:lvl w:ilvl="0" w:tplc="903E1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D93C43"/>
    <w:multiLevelType w:val="hybridMultilevel"/>
    <w:tmpl w:val="DB62E5B2"/>
    <w:lvl w:ilvl="0" w:tplc="A04E6D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6B"/>
    <w:rsid w:val="001225B4"/>
    <w:rsid w:val="00183D68"/>
    <w:rsid w:val="001F1BA6"/>
    <w:rsid w:val="002E426B"/>
    <w:rsid w:val="002F2857"/>
    <w:rsid w:val="00312099"/>
    <w:rsid w:val="00313F5D"/>
    <w:rsid w:val="003775FE"/>
    <w:rsid w:val="0048496D"/>
    <w:rsid w:val="005243B3"/>
    <w:rsid w:val="006A06EF"/>
    <w:rsid w:val="00762A6F"/>
    <w:rsid w:val="008D2DA7"/>
    <w:rsid w:val="00907C87"/>
    <w:rsid w:val="009257C7"/>
    <w:rsid w:val="0096659A"/>
    <w:rsid w:val="00A07BE3"/>
    <w:rsid w:val="00A61FD1"/>
    <w:rsid w:val="00B16DFF"/>
    <w:rsid w:val="00D72B39"/>
    <w:rsid w:val="00D803C9"/>
    <w:rsid w:val="00DF3459"/>
    <w:rsid w:val="00E10099"/>
    <w:rsid w:val="00EB75F3"/>
    <w:rsid w:val="00EE65E4"/>
    <w:rsid w:val="00F037B8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A451"/>
  <w15:chartTrackingRefBased/>
  <w15:docId w15:val="{8EF5EC70-921A-4176-9DF0-6079109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2021-02-24T19:01:00Z</dcterms:created>
  <dcterms:modified xsi:type="dcterms:W3CDTF">2021-02-24T19:01:00Z</dcterms:modified>
</cp:coreProperties>
</file>