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01" w:rsidRPr="00177E78" w:rsidRDefault="00F22D97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Строение цветка. Особенности цветков у растений с опылением ветром и опылением насекомыми.</w:t>
      </w:r>
    </w:p>
    <w:p w:rsidR="00E60151" w:rsidRPr="00177E78" w:rsidRDefault="00E60151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Характеристики</w:t>
      </w:r>
      <w:r w:rsidR="00F22D97" w:rsidRPr="00177E78">
        <w:rPr>
          <w:rFonts w:ascii="Times New Roman" w:hAnsi="Times New Roman" w:cs="Times New Roman"/>
          <w:sz w:val="24"/>
          <w:szCs w:val="24"/>
        </w:rPr>
        <w:t xml:space="preserve"> </w:t>
      </w:r>
      <w:r w:rsidRPr="00177E78">
        <w:rPr>
          <w:rFonts w:ascii="Times New Roman" w:hAnsi="Times New Roman" w:cs="Times New Roman"/>
          <w:sz w:val="24"/>
          <w:szCs w:val="24"/>
        </w:rPr>
        <w:t>классов Однодольные и Двудольные.</w:t>
      </w:r>
    </w:p>
    <w:p w:rsidR="00F22D97" w:rsidRPr="00177E78" w:rsidRDefault="0053175C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Низшие растения - в</w:t>
      </w:r>
      <w:r w:rsidR="00F22D97" w:rsidRPr="00177E78">
        <w:rPr>
          <w:rFonts w:ascii="Times New Roman" w:hAnsi="Times New Roman" w:cs="Times New Roman"/>
          <w:sz w:val="24"/>
          <w:szCs w:val="24"/>
        </w:rPr>
        <w:t>одоросли.</w:t>
      </w:r>
      <w:r w:rsidRPr="00177E78">
        <w:rPr>
          <w:rFonts w:ascii="Times New Roman" w:hAnsi="Times New Roman" w:cs="Times New Roman"/>
          <w:sz w:val="24"/>
          <w:szCs w:val="24"/>
        </w:rPr>
        <w:t xml:space="preserve"> </w:t>
      </w:r>
      <w:r w:rsidR="00D77304"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Pr="00177E78">
        <w:rPr>
          <w:rFonts w:ascii="Times New Roman" w:hAnsi="Times New Roman" w:cs="Times New Roman"/>
          <w:sz w:val="24"/>
          <w:szCs w:val="24"/>
        </w:rPr>
        <w:t>.</w:t>
      </w:r>
    </w:p>
    <w:p w:rsidR="00F22D97" w:rsidRPr="00177E78" w:rsidRDefault="00F22D97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Ткани растений.</w:t>
      </w:r>
    </w:p>
    <w:p w:rsidR="00F22D97" w:rsidRPr="00177E78" w:rsidRDefault="00F22D97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Строение листа растений. Транспирация.</w:t>
      </w:r>
    </w:p>
    <w:p w:rsidR="0053175C" w:rsidRDefault="0053175C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Строение корня растений. Корневая система. Виды корней.</w:t>
      </w:r>
    </w:p>
    <w:p w:rsidR="00D77304" w:rsidRDefault="00D7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Мхи. Общая характеристика. Значение в природе и жизни человека.</w:t>
      </w:r>
    </w:p>
    <w:p w:rsidR="00D77304" w:rsidRDefault="00D7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Папоротники. Общая характеристика. Значение в природе и жизни человека.</w:t>
      </w:r>
    </w:p>
    <w:p w:rsidR="00D77304" w:rsidRDefault="00D7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Голосеменные растения.</w:t>
      </w:r>
      <w:r w:rsidRPr="00D77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характеристика. Значение в природе и жизни человека.</w:t>
      </w:r>
    </w:p>
    <w:p w:rsidR="00D77304" w:rsidRPr="00177E78" w:rsidRDefault="00D7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Покрытосеменные растения.</w:t>
      </w:r>
      <w:r w:rsidRPr="00D77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характеристика. Значение в природе и жизни человека.</w:t>
      </w:r>
    </w:p>
    <w:p w:rsidR="00F22D97" w:rsidRPr="00177E78" w:rsidRDefault="0053175C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Характеристика типа кишечнополостные.</w:t>
      </w:r>
    </w:p>
    <w:p w:rsidR="0053175C" w:rsidRPr="00177E78" w:rsidRDefault="0053175C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Характеристика беспозвоночных животных.</w:t>
      </w:r>
    </w:p>
    <w:p w:rsidR="0053175C" w:rsidRPr="00177E78" w:rsidRDefault="0053175C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Рыбы. Особенности строения и жизнедеятельности, связанные с водным образом жизни.</w:t>
      </w:r>
    </w:p>
    <w:p w:rsidR="0053175C" w:rsidRPr="00177E78" w:rsidRDefault="00CE4ACA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Птицы. Особенности строения, связанные с полетом.</w:t>
      </w:r>
    </w:p>
    <w:p w:rsidR="00CE4ACA" w:rsidRPr="00177E78" w:rsidRDefault="00CE4ACA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Характеристика позвоночных животных.</w:t>
      </w:r>
    </w:p>
    <w:p w:rsidR="00CE4ACA" w:rsidRPr="00177E78" w:rsidRDefault="00CE4ACA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Простейшие, дать характеристику одноклеточных животных.</w:t>
      </w:r>
    </w:p>
    <w:p w:rsidR="00CE4ACA" w:rsidRDefault="00D7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Земноводные. Общая характеристика. Многообразие.</w:t>
      </w:r>
    </w:p>
    <w:p w:rsidR="00D77304" w:rsidRPr="00177E78" w:rsidRDefault="00D7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Пресмыкающиеся. </w:t>
      </w:r>
      <w:r>
        <w:rPr>
          <w:rFonts w:ascii="Times New Roman" w:hAnsi="Times New Roman" w:cs="Times New Roman"/>
          <w:sz w:val="24"/>
          <w:szCs w:val="24"/>
        </w:rPr>
        <w:t>Общая характеристика. Многообразие.</w:t>
      </w:r>
    </w:p>
    <w:p w:rsidR="00F22D97" w:rsidRPr="00177E78" w:rsidRDefault="00F22D97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Ткани животных.</w:t>
      </w:r>
    </w:p>
    <w:p w:rsidR="00CE4ACA" w:rsidRPr="00177E78" w:rsidRDefault="00CE4ACA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Скелет человека</w:t>
      </w:r>
    </w:p>
    <w:p w:rsidR="00CE4ACA" w:rsidRDefault="00CE4ACA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Пищеварительная система человека</w:t>
      </w:r>
      <w:r w:rsidR="00D77304">
        <w:rPr>
          <w:rFonts w:ascii="Times New Roman" w:hAnsi="Times New Roman" w:cs="Times New Roman"/>
          <w:sz w:val="24"/>
          <w:szCs w:val="24"/>
        </w:rPr>
        <w:t xml:space="preserve">. Строение и функции. </w:t>
      </w:r>
    </w:p>
    <w:p w:rsidR="00D77304" w:rsidRPr="00177E78" w:rsidRDefault="00D7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Пищеварительные железы. </w:t>
      </w:r>
    </w:p>
    <w:p w:rsidR="00CE4ACA" w:rsidRPr="00177E78" w:rsidRDefault="00CE4ACA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Кровеносная система человека. Строение сердца и сосудов.</w:t>
      </w:r>
    </w:p>
    <w:p w:rsidR="00E850EE" w:rsidRDefault="00D7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система человека. Строение и функции.</w:t>
      </w:r>
    </w:p>
    <w:p w:rsidR="00D77304" w:rsidRDefault="00D7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Выделительная система человека. Строение и функции</w:t>
      </w:r>
      <w:r w:rsidR="00DF5751">
        <w:rPr>
          <w:rFonts w:ascii="Times New Roman" w:hAnsi="Times New Roman" w:cs="Times New Roman"/>
          <w:sz w:val="24"/>
          <w:szCs w:val="24"/>
        </w:rPr>
        <w:t>.</w:t>
      </w:r>
    </w:p>
    <w:p w:rsidR="00DF5751" w:rsidRPr="00177E78" w:rsidRDefault="00DF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Эндокринная система человека. Железы внутренней секреции.</w:t>
      </w:r>
      <w:bookmarkStart w:id="0" w:name="_GoBack"/>
      <w:bookmarkEnd w:id="0"/>
    </w:p>
    <w:p w:rsidR="002F2459" w:rsidRPr="00177E78" w:rsidRDefault="002F2459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Нервная система человека. Рефлекс. Рефлекторная дуга.</w:t>
      </w:r>
    </w:p>
    <w:p w:rsidR="002F2459" w:rsidRPr="00177E78" w:rsidRDefault="002F2459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Нервная система человека. Общий план строения (головной и спинной мозг)</w:t>
      </w:r>
      <w:r w:rsidR="00E60151" w:rsidRPr="00177E78">
        <w:rPr>
          <w:rFonts w:ascii="Times New Roman" w:hAnsi="Times New Roman" w:cs="Times New Roman"/>
          <w:sz w:val="24"/>
          <w:szCs w:val="24"/>
        </w:rPr>
        <w:t>.</w:t>
      </w:r>
    </w:p>
    <w:p w:rsidR="002E10FC" w:rsidRPr="00177E78" w:rsidRDefault="002E10FC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 xml:space="preserve">Нервная система человека. </w:t>
      </w:r>
      <w:r w:rsidR="00F6012E" w:rsidRPr="00177E78">
        <w:rPr>
          <w:rFonts w:ascii="Times New Roman" w:hAnsi="Times New Roman" w:cs="Times New Roman"/>
          <w:sz w:val="24"/>
          <w:szCs w:val="24"/>
        </w:rPr>
        <w:t>Соматический и вегетативный отделы нервной системы.</w:t>
      </w:r>
    </w:p>
    <w:p w:rsidR="0053175C" w:rsidRPr="00177E78" w:rsidRDefault="00E850EE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Строение клетки растений и животных.</w:t>
      </w:r>
    </w:p>
    <w:p w:rsidR="00F22D97" w:rsidRPr="00177E78" w:rsidRDefault="00F22D97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Общая характеристика прокариот.</w:t>
      </w:r>
    </w:p>
    <w:p w:rsidR="00F22D97" w:rsidRPr="00177E78" w:rsidRDefault="00F22D97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 xml:space="preserve">Генетические законы </w:t>
      </w:r>
      <w:proofErr w:type="spellStart"/>
      <w:r w:rsidRPr="00177E78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177E78">
        <w:rPr>
          <w:rFonts w:ascii="Times New Roman" w:hAnsi="Times New Roman" w:cs="Times New Roman"/>
          <w:sz w:val="24"/>
          <w:szCs w:val="24"/>
        </w:rPr>
        <w:t>.</w:t>
      </w:r>
    </w:p>
    <w:p w:rsidR="00F22D97" w:rsidRPr="00177E78" w:rsidRDefault="00F22D97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lastRenderedPageBreak/>
        <w:t>Клеточный цикл. Митоз.</w:t>
      </w:r>
    </w:p>
    <w:p w:rsidR="00F22D97" w:rsidRPr="00177E78" w:rsidRDefault="00F22D97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Образование половых клеток. Мейоз.</w:t>
      </w:r>
    </w:p>
    <w:p w:rsidR="00F22D97" w:rsidRDefault="00F22D97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Мембранные органоиды клетки.</w:t>
      </w:r>
    </w:p>
    <w:p w:rsidR="00D77304" w:rsidRDefault="00D7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Нуклеиновые кислоты (ДНК и РНК). Строение и функции нуклеиновых кислот.</w:t>
      </w:r>
    </w:p>
    <w:p w:rsidR="00D77304" w:rsidRPr="00D77304" w:rsidRDefault="00D7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Белки. Строение и функции белков.</w:t>
      </w:r>
    </w:p>
    <w:p w:rsidR="00F22D97" w:rsidRPr="00177E78" w:rsidRDefault="00F22D97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Синтез белка.</w:t>
      </w:r>
      <w:r w:rsidR="00DF5751">
        <w:rPr>
          <w:rFonts w:ascii="Times New Roman" w:hAnsi="Times New Roman" w:cs="Times New Roman"/>
          <w:sz w:val="24"/>
          <w:szCs w:val="24"/>
        </w:rPr>
        <w:t xml:space="preserve"> Транскрипция, трансляция, </w:t>
      </w:r>
      <w:proofErr w:type="spellStart"/>
      <w:r w:rsidR="00DF5751">
        <w:rPr>
          <w:rFonts w:ascii="Times New Roman" w:hAnsi="Times New Roman" w:cs="Times New Roman"/>
          <w:sz w:val="24"/>
          <w:szCs w:val="24"/>
        </w:rPr>
        <w:t>фолдинг</w:t>
      </w:r>
      <w:proofErr w:type="spellEnd"/>
      <w:r w:rsidR="00DF5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0EE" w:rsidRPr="00177E78" w:rsidRDefault="00E850EE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Характеристика клеток эукариот.</w:t>
      </w:r>
    </w:p>
    <w:p w:rsidR="00E850EE" w:rsidRDefault="00E850EE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Строение мембраны клетки. Мембранные органоиды.</w:t>
      </w:r>
    </w:p>
    <w:p w:rsidR="00D77304" w:rsidRPr="00177E78" w:rsidRDefault="00D7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и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немембранных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органоидов клетки.</w:t>
      </w:r>
    </w:p>
    <w:p w:rsidR="00E850EE" w:rsidRPr="00177E78" w:rsidRDefault="00E850EE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Митоз и мейоз, как основные способы деления клеток эукариот.</w:t>
      </w:r>
    </w:p>
    <w:p w:rsidR="00E850EE" w:rsidRPr="00177E78" w:rsidRDefault="00E850EE">
      <w:pPr>
        <w:rPr>
          <w:rFonts w:ascii="Times New Roman" w:hAnsi="Times New Roman" w:cs="Times New Roman"/>
          <w:sz w:val="24"/>
          <w:szCs w:val="24"/>
        </w:rPr>
      </w:pPr>
      <w:r w:rsidRPr="00177E78">
        <w:rPr>
          <w:rFonts w:ascii="Times New Roman" w:hAnsi="Times New Roman" w:cs="Times New Roman"/>
          <w:sz w:val="24"/>
          <w:szCs w:val="24"/>
        </w:rPr>
        <w:t>Что такое клеточное ядро? Как оно устроено? Строение хромосом.</w:t>
      </w:r>
    </w:p>
    <w:p w:rsidR="00177E78" w:rsidRDefault="00677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="00A94956">
        <w:rPr>
          <w:rFonts w:ascii="Times New Roman" w:hAnsi="Times New Roman" w:cs="Times New Roman"/>
          <w:sz w:val="24"/>
          <w:szCs w:val="24"/>
        </w:rPr>
        <w:t>усы</w:t>
      </w:r>
    </w:p>
    <w:p w:rsidR="00A94956" w:rsidRDefault="00A9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Доказательства биологической эволюции</w:t>
      </w:r>
    </w:p>
    <w:p w:rsidR="00A94956" w:rsidRDefault="00A9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живых организмов</w:t>
      </w:r>
      <w:r w:rsidR="009F1815">
        <w:rPr>
          <w:rFonts w:ascii="Times New Roman" w:hAnsi="Times New Roman" w:cs="Times New Roman"/>
          <w:sz w:val="24"/>
          <w:szCs w:val="24"/>
        </w:rPr>
        <w:t>.</w:t>
      </w:r>
    </w:p>
    <w:p w:rsidR="009F1815" w:rsidRDefault="009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биосфере.</w:t>
      </w:r>
    </w:p>
    <w:p w:rsidR="009F1815" w:rsidRDefault="009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биоценоза (продуценты,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F1815" w:rsidRDefault="009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среды (абиотические, биотические, антропогенные). Влияние факторов среды на живые организмы.</w:t>
      </w:r>
    </w:p>
    <w:p w:rsidR="00A94956" w:rsidRDefault="00A94956">
      <w:pPr>
        <w:rPr>
          <w:rFonts w:ascii="Times New Roman" w:hAnsi="Times New Roman" w:cs="Times New Roman"/>
          <w:sz w:val="24"/>
          <w:szCs w:val="24"/>
        </w:rPr>
      </w:pPr>
    </w:p>
    <w:p w:rsidR="00A94956" w:rsidRPr="005A1E9E" w:rsidRDefault="00A94956">
      <w:pPr>
        <w:rPr>
          <w:rFonts w:ascii="Times New Roman" w:hAnsi="Times New Roman" w:cs="Times New Roman"/>
          <w:sz w:val="24"/>
          <w:szCs w:val="24"/>
        </w:rPr>
        <w:sectPr w:rsidR="00A94956" w:rsidRPr="005A1E9E" w:rsidSect="005A1E9E">
          <w:pgSz w:w="16838" w:h="11906" w:orient="landscape"/>
          <w:pgMar w:top="1134" w:right="851" w:bottom="1134" w:left="1418" w:header="708" w:footer="708" w:gutter="0"/>
          <w:cols w:num="2" w:space="708"/>
          <w:docGrid w:linePitch="360"/>
        </w:sectPr>
      </w:pPr>
    </w:p>
    <w:p w:rsidR="00177E78" w:rsidRDefault="00177E78">
      <w:pPr>
        <w:rPr>
          <w:rFonts w:ascii="Times New Roman" w:hAnsi="Times New Roman" w:cs="Times New Roman"/>
          <w:sz w:val="28"/>
          <w:szCs w:val="28"/>
        </w:rPr>
        <w:sectPr w:rsidR="00177E78" w:rsidSect="00177E78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F6050" w:rsidRPr="005A1E9E" w:rsidRDefault="00FF6050" w:rsidP="0067738A">
      <w:pPr>
        <w:rPr>
          <w:rFonts w:ascii="Times New Roman" w:hAnsi="Times New Roman" w:cs="Times New Roman"/>
          <w:sz w:val="24"/>
          <w:szCs w:val="24"/>
        </w:rPr>
      </w:pPr>
    </w:p>
    <w:sectPr w:rsidR="00FF6050" w:rsidRPr="005A1E9E" w:rsidSect="0017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48FA"/>
    <w:multiLevelType w:val="hybridMultilevel"/>
    <w:tmpl w:val="393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04E9"/>
    <w:multiLevelType w:val="hybridMultilevel"/>
    <w:tmpl w:val="9544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F85"/>
    <w:multiLevelType w:val="hybridMultilevel"/>
    <w:tmpl w:val="7A88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4B77"/>
    <w:multiLevelType w:val="hybridMultilevel"/>
    <w:tmpl w:val="D8C2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7FFB"/>
    <w:multiLevelType w:val="hybridMultilevel"/>
    <w:tmpl w:val="5E56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7DAF"/>
    <w:multiLevelType w:val="hybridMultilevel"/>
    <w:tmpl w:val="AB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046EC"/>
    <w:multiLevelType w:val="hybridMultilevel"/>
    <w:tmpl w:val="19F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40A6D"/>
    <w:multiLevelType w:val="hybridMultilevel"/>
    <w:tmpl w:val="6DD2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404C"/>
    <w:multiLevelType w:val="hybridMultilevel"/>
    <w:tmpl w:val="198E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94E"/>
    <w:multiLevelType w:val="hybridMultilevel"/>
    <w:tmpl w:val="04AC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2095B"/>
    <w:multiLevelType w:val="hybridMultilevel"/>
    <w:tmpl w:val="B020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13BE"/>
    <w:multiLevelType w:val="hybridMultilevel"/>
    <w:tmpl w:val="A8F2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F52A5"/>
    <w:multiLevelType w:val="hybridMultilevel"/>
    <w:tmpl w:val="6DA2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56B98"/>
    <w:multiLevelType w:val="hybridMultilevel"/>
    <w:tmpl w:val="F330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95D44"/>
    <w:multiLevelType w:val="hybridMultilevel"/>
    <w:tmpl w:val="8844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05437"/>
    <w:multiLevelType w:val="hybridMultilevel"/>
    <w:tmpl w:val="6A98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97"/>
    <w:rsid w:val="0001352D"/>
    <w:rsid w:val="00032468"/>
    <w:rsid w:val="00131710"/>
    <w:rsid w:val="00145B09"/>
    <w:rsid w:val="00177E78"/>
    <w:rsid w:val="001A5752"/>
    <w:rsid w:val="001D44AA"/>
    <w:rsid w:val="001E29BB"/>
    <w:rsid w:val="001E3F4A"/>
    <w:rsid w:val="0023354E"/>
    <w:rsid w:val="002B578E"/>
    <w:rsid w:val="002B61E0"/>
    <w:rsid w:val="002E10FC"/>
    <w:rsid w:val="002F1CC9"/>
    <w:rsid w:val="002F2459"/>
    <w:rsid w:val="003023BE"/>
    <w:rsid w:val="00326586"/>
    <w:rsid w:val="003454D5"/>
    <w:rsid w:val="00387029"/>
    <w:rsid w:val="003E6A01"/>
    <w:rsid w:val="004133EC"/>
    <w:rsid w:val="004507A7"/>
    <w:rsid w:val="004751F7"/>
    <w:rsid w:val="004A1802"/>
    <w:rsid w:val="004B66D2"/>
    <w:rsid w:val="004E1A5B"/>
    <w:rsid w:val="00504E1B"/>
    <w:rsid w:val="0053175C"/>
    <w:rsid w:val="0053254D"/>
    <w:rsid w:val="005A1E9E"/>
    <w:rsid w:val="005B000A"/>
    <w:rsid w:val="005D2639"/>
    <w:rsid w:val="005D782A"/>
    <w:rsid w:val="00607A7C"/>
    <w:rsid w:val="00610B90"/>
    <w:rsid w:val="00657EFE"/>
    <w:rsid w:val="0067738A"/>
    <w:rsid w:val="00687CB3"/>
    <w:rsid w:val="006A03B0"/>
    <w:rsid w:val="006A3641"/>
    <w:rsid w:val="006A6EAD"/>
    <w:rsid w:val="00750D32"/>
    <w:rsid w:val="007611EB"/>
    <w:rsid w:val="0076522E"/>
    <w:rsid w:val="007701D3"/>
    <w:rsid w:val="007D63B7"/>
    <w:rsid w:val="008002C7"/>
    <w:rsid w:val="008058E3"/>
    <w:rsid w:val="00832A0D"/>
    <w:rsid w:val="00862C03"/>
    <w:rsid w:val="008944CD"/>
    <w:rsid w:val="008B7D49"/>
    <w:rsid w:val="00936559"/>
    <w:rsid w:val="00942027"/>
    <w:rsid w:val="00944024"/>
    <w:rsid w:val="00975A84"/>
    <w:rsid w:val="00981734"/>
    <w:rsid w:val="009D7980"/>
    <w:rsid w:val="009F1815"/>
    <w:rsid w:val="00A02F85"/>
    <w:rsid w:val="00A13CE7"/>
    <w:rsid w:val="00A443B0"/>
    <w:rsid w:val="00A67353"/>
    <w:rsid w:val="00A701E4"/>
    <w:rsid w:val="00A927BA"/>
    <w:rsid w:val="00A94956"/>
    <w:rsid w:val="00B5317F"/>
    <w:rsid w:val="00B5327A"/>
    <w:rsid w:val="00B80064"/>
    <w:rsid w:val="00B81BD7"/>
    <w:rsid w:val="00B90A3B"/>
    <w:rsid w:val="00B95F28"/>
    <w:rsid w:val="00BA6688"/>
    <w:rsid w:val="00BB7744"/>
    <w:rsid w:val="00BD1318"/>
    <w:rsid w:val="00C02C51"/>
    <w:rsid w:val="00C109DD"/>
    <w:rsid w:val="00C436C7"/>
    <w:rsid w:val="00C7405D"/>
    <w:rsid w:val="00CB1A4E"/>
    <w:rsid w:val="00CB294E"/>
    <w:rsid w:val="00CE4ACA"/>
    <w:rsid w:val="00D27E17"/>
    <w:rsid w:val="00D41CE3"/>
    <w:rsid w:val="00D52627"/>
    <w:rsid w:val="00D55BD9"/>
    <w:rsid w:val="00D76125"/>
    <w:rsid w:val="00D77304"/>
    <w:rsid w:val="00D85442"/>
    <w:rsid w:val="00DB6D35"/>
    <w:rsid w:val="00DF5751"/>
    <w:rsid w:val="00DF5D80"/>
    <w:rsid w:val="00E17BD0"/>
    <w:rsid w:val="00E206BC"/>
    <w:rsid w:val="00E57E99"/>
    <w:rsid w:val="00E60151"/>
    <w:rsid w:val="00E850EE"/>
    <w:rsid w:val="00E96A44"/>
    <w:rsid w:val="00EA2754"/>
    <w:rsid w:val="00F22D97"/>
    <w:rsid w:val="00F353A5"/>
    <w:rsid w:val="00F6012E"/>
    <w:rsid w:val="00F6050E"/>
    <w:rsid w:val="00FA5B18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25D6B-74B5-4C93-83B5-29DB655F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BBE9-C847-424E-B0D3-8AF5ABA7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2024-06-21T13:40:00Z</dcterms:created>
  <dcterms:modified xsi:type="dcterms:W3CDTF">2024-06-21T14:23:00Z</dcterms:modified>
</cp:coreProperties>
</file>