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page" w:horzAnchor="margin" w:tblpY="267"/>
        <w:tblW w:w="15446" w:type="dxa"/>
        <w:tblLook w:val="04A0" w:firstRow="1" w:lastRow="0" w:firstColumn="1" w:lastColumn="0" w:noHBand="0" w:noVBand="1"/>
      </w:tblPr>
      <w:tblGrid>
        <w:gridCol w:w="1373"/>
        <w:gridCol w:w="3837"/>
        <w:gridCol w:w="2603"/>
        <w:gridCol w:w="3115"/>
        <w:gridCol w:w="4518"/>
      </w:tblGrid>
      <w:tr w:rsidR="00CE2BB4" w:rsidTr="007C4F59">
        <w:trPr>
          <w:trHeight w:val="416"/>
        </w:trPr>
        <w:tc>
          <w:tcPr>
            <w:tcW w:w="1555" w:type="dxa"/>
          </w:tcPr>
          <w:p w:rsidR="007C4F59" w:rsidRPr="007C4F59" w:rsidRDefault="007C4F59" w:rsidP="007C4F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F59">
              <w:rPr>
                <w:rFonts w:ascii="Times New Roman" w:hAnsi="Times New Roman" w:cs="Times New Roman"/>
                <w:b/>
                <w:sz w:val="24"/>
                <w:szCs w:val="24"/>
              </w:rPr>
              <w:t>Дата и время</w:t>
            </w:r>
          </w:p>
        </w:tc>
        <w:tc>
          <w:tcPr>
            <w:tcW w:w="1682" w:type="dxa"/>
          </w:tcPr>
          <w:p w:rsidR="007C4F59" w:rsidRPr="007C4F59" w:rsidRDefault="007C4F59" w:rsidP="007C4F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F59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2003" w:type="dxa"/>
          </w:tcPr>
          <w:p w:rsidR="007C4F59" w:rsidRPr="007C4F59" w:rsidRDefault="007C4F59" w:rsidP="007C4F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F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Лектор </w:t>
            </w:r>
          </w:p>
        </w:tc>
        <w:tc>
          <w:tcPr>
            <w:tcW w:w="1701" w:type="dxa"/>
          </w:tcPr>
          <w:p w:rsidR="007C4F59" w:rsidRPr="007C4F59" w:rsidRDefault="007C4F59" w:rsidP="007C4F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F59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лекции</w:t>
            </w:r>
          </w:p>
        </w:tc>
        <w:tc>
          <w:tcPr>
            <w:tcW w:w="8505" w:type="dxa"/>
          </w:tcPr>
          <w:p w:rsidR="007C4F59" w:rsidRPr="007C4F59" w:rsidRDefault="007C4F59" w:rsidP="007C4F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F59">
              <w:rPr>
                <w:rFonts w:ascii="Times New Roman" w:hAnsi="Times New Roman" w:cs="Times New Roman"/>
                <w:b/>
                <w:sz w:val="24"/>
                <w:szCs w:val="24"/>
              </w:rPr>
              <w:t>Аннотация</w:t>
            </w:r>
          </w:p>
        </w:tc>
      </w:tr>
      <w:tr w:rsidR="00CE2BB4" w:rsidTr="007C4F59">
        <w:trPr>
          <w:trHeight w:val="416"/>
        </w:trPr>
        <w:tc>
          <w:tcPr>
            <w:tcW w:w="1555" w:type="dxa"/>
          </w:tcPr>
          <w:p w:rsidR="007C4F59" w:rsidRDefault="007C4F59" w:rsidP="007C4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F59">
              <w:rPr>
                <w:rFonts w:ascii="Times New Roman" w:hAnsi="Times New Roman" w:cs="Times New Roman"/>
                <w:sz w:val="24"/>
                <w:szCs w:val="24"/>
              </w:rPr>
              <w:t>11.04.2025</w:t>
            </w:r>
          </w:p>
          <w:p w:rsidR="007C4F59" w:rsidRDefault="007C4F59" w:rsidP="007C4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F59">
              <w:rPr>
                <w:rFonts w:ascii="Times New Roman" w:hAnsi="Times New Roman" w:cs="Times New Roman"/>
                <w:sz w:val="24"/>
                <w:szCs w:val="24"/>
              </w:rPr>
              <w:t>15.05-15.25</w:t>
            </w:r>
          </w:p>
        </w:tc>
        <w:tc>
          <w:tcPr>
            <w:tcW w:w="1682" w:type="dxa"/>
          </w:tcPr>
          <w:p w:rsidR="007C4F59" w:rsidRDefault="007C4F59" w:rsidP="007C4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F59">
              <w:rPr>
                <w:rFonts w:ascii="Times New Roman" w:hAnsi="Times New Roman" w:cs="Times New Roman"/>
                <w:sz w:val="24"/>
                <w:szCs w:val="24"/>
              </w:rPr>
              <w:t>ауд. 415 (Главное Здание МГУ, сектор «А», 4 этаж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03" w:type="dxa"/>
          </w:tcPr>
          <w:p w:rsidR="007C4F59" w:rsidRDefault="007C4F59" w:rsidP="007C4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Ведущий </w:t>
            </w:r>
            <w:r w:rsidRPr="007C4F59">
              <w:rPr>
                <w:rFonts w:ascii="Times New Roman" w:hAnsi="Times New Roman" w:cs="Times New Roman"/>
                <w:sz w:val="24"/>
                <w:szCs w:val="24"/>
              </w:rPr>
              <w:t xml:space="preserve">научный сотрудник </w:t>
            </w:r>
            <w:r w:rsidRPr="00BF6F6C">
              <w:rPr>
                <w:rFonts w:ascii="Times New Roman" w:hAnsi="Times New Roman" w:cs="Times New Roman"/>
                <w:b/>
                <w:sz w:val="24"/>
                <w:szCs w:val="24"/>
              </w:rPr>
              <w:t>Фролова Н.С.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7C4F59" w:rsidRDefault="007C4F59" w:rsidP="007C4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C4F59">
              <w:rPr>
                <w:rFonts w:ascii="Times New Roman" w:hAnsi="Times New Roman" w:cs="Times New Roman"/>
                <w:sz w:val="24"/>
                <w:szCs w:val="24"/>
              </w:rPr>
              <w:t>Земля из пластилина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5" w:type="dxa"/>
          </w:tcPr>
          <w:p w:rsidR="007C4F59" w:rsidRPr="007C4F59" w:rsidRDefault="007C4F59" w:rsidP="007C4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F59">
              <w:rPr>
                <w:rFonts w:ascii="Times New Roman" w:hAnsi="Times New Roman" w:cs="Times New Roman"/>
                <w:sz w:val="24"/>
                <w:szCs w:val="24"/>
              </w:rPr>
              <w:t xml:space="preserve">В верхних частях земной коры можно видеть горно-складчатые сооружения, платформы, </w:t>
            </w:r>
            <w:proofErr w:type="spellStart"/>
            <w:r w:rsidRPr="007C4F59">
              <w:rPr>
                <w:rFonts w:ascii="Times New Roman" w:hAnsi="Times New Roman" w:cs="Times New Roman"/>
                <w:sz w:val="24"/>
                <w:szCs w:val="24"/>
              </w:rPr>
              <w:t>рифтовые</w:t>
            </w:r>
            <w:proofErr w:type="spellEnd"/>
            <w:r w:rsidRPr="007C4F59">
              <w:rPr>
                <w:rFonts w:ascii="Times New Roman" w:hAnsi="Times New Roman" w:cs="Times New Roman"/>
                <w:sz w:val="24"/>
                <w:szCs w:val="24"/>
              </w:rPr>
              <w:t xml:space="preserve"> системы, крупные разломы и другие значительные по размеру структуры. В свою очередь, горные сооружения состоят из множества складок и разрывов; на платформах можно найти целый ряд более мелких структур, </w:t>
            </w:r>
            <w:proofErr w:type="spellStart"/>
            <w:r w:rsidRPr="007C4F59">
              <w:rPr>
                <w:rFonts w:ascii="Times New Roman" w:hAnsi="Times New Roman" w:cs="Times New Roman"/>
                <w:sz w:val="24"/>
                <w:szCs w:val="24"/>
              </w:rPr>
              <w:t>рифтовые</w:t>
            </w:r>
            <w:proofErr w:type="spellEnd"/>
            <w:r w:rsidRPr="007C4F59">
              <w:rPr>
                <w:rFonts w:ascii="Times New Roman" w:hAnsi="Times New Roman" w:cs="Times New Roman"/>
                <w:sz w:val="24"/>
                <w:szCs w:val="24"/>
              </w:rPr>
              <w:t xml:space="preserve"> системы также сложно построены. Геологов интересует – каким образом формировались деформационные структуры разного размера. С другой стороны, залежи нефти, газа, руды имеют, преимущественно, структурный контроль. Понять происхождение структур разного ранга, их строение, эволюцию может помочь физическое (аналоговое) моделирование. Для этого берутся материалы, которые в лабораторных условиях позволяют получить структуры, аналогичные природным, формирующимися в течение длительного времени. Материалы помещаются в специальные приборы, а затем подвергаются какому-либо воздействию в зависимости от задач исследования.</w:t>
            </w:r>
          </w:p>
          <w:p w:rsidR="007C4F59" w:rsidRPr="007C4F59" w:rsidRDefault="007C4F59" w:rsidP="007C4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F59">
              <w:rPr>
                <w:rFonts w:ascii="Times New Roman" w:hAnsi="Times New Roman" w:cs="Times New Roman"/>
                <w:sz w:val="24"/>
                <w:szCs w:val="24"/>
              </w:rPr>
              <w:t>В качестве примеров аналогового моделирования можно привести:</w:t>
            </w:r>
          </w:p>
          <w:p w:rsidR="007C4F59" w:rsidRPr="007C4F59" w:rsidRDefault="007C4F59" w:rsidP="007C4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F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Pr="007C4F59">
              <w:rPr>
                <w:rFonts w:ascii="Times New Roman" w:hAnsi="Times New Roman" w:cs="Times New Roman"/>
                <w:sz w:val="24"/>
                <w:szCs w:val="24"/>
              </w:rPr>
              <w:tab/>
              <w:t>Моделирование складчатых и складчато-надвиговых сооружений из разогретой канифоли и сухого песка.</w:t>
            </w:r>
          </w:p>
          <w:p w:rsidR="007C4F59" w:rsidRPr="007C4F59" w:rsidRDefault="007C4F59" w:rsidP="007C4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F5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7C4F59">
              <w:rPr>
                <w:rFonts w:ascii="Times New Roman" w:hAnsi="Times New Roman" w:cs="Times New Roman"/>
                <w:sz w:val="24"/>
                <w:szCs w:val="24"/>
              </w:rPr>
              <w:tab/>
              <w:t>Моделирование структур растяжения – рифтов – с последующим их сжатием и формированием инверсионных структур – поднятий, которые могут служить ловушками УВ.</w:t>
            </w:r>
          </w:p>
          <w:p w:rsidR="007C4F59" w:rsidRPr="007C4F59" w:rsidRDefault="007C4F59" w:rsidP="007C4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F5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7C4F59">
              <w:rPr>
                <w:rFonts w:ascii="Times New Roman" w:hAnsi="Times New Roman" w:cs="Times New Roman"/>
                <w:sz w:val="24"/>
                <w:szCs w:val="24"/>
              </w:rPr>
              <w:tab/>
              <w:t>Моделирование сочетания сдвига со сжатием (</w:t>
            </w:r>
            <w:proofErr w:type="spellStart"/>
            <w:r w:rsidRPr="007C4F59">
              <w:rPr>
                <w:rFonts w:ascii="Times New Roman" w:hAnsi="Times New Roman" w:cs="Times New Roman"/>
                <w:sz w:val="24"/>
                <w:szCs w:val="24"/>
              </w:rPr>
              <w:t>транспрессия</w:t>
            </w:r>
            <w:proofErr w:type="spellEnd"/>
            <w:r w:rsidRPr="007C4F59">
              <w:rPr>
                <w:rFonts w:ascii="Times New Roman" w:hAnsi="Times New Roman" w:cs="Times New Roman"/>
                <w:sz w:val="24"/>
                <w:szCs w:val="24"/>
              </w:rPr>
              <w:t xml:space="preserve">) и формирование поднятий </w:t>
            </w:r>
            <w:proofErr w:type="spellStart"/>
            <w:r w:rsidRPr="007C4F59">
              <w:rPr>
                <w:rFonts w:ascii="Times New Roman" w:hAnsi="Times New Roman" w:cs="Times New Roman"/>
                <w:sz w:val="24"/>
                <w:szCs w:val="24"/>
              </w:rPr>
              <w:t>pop</w:t>
            </w:r>
            <w:proofErr w:type="spellEnd"/>
            <w:r w:rsidRPr="007C4F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4F59">
              <w:rPr>
                <w:rFonts w:ascii="Times New Roman" w:hAnsi="Times New Roman" w:cs="Times New Roman"/>
                <w:sz w:val="24"/>
                <w:szCs w:val="24"/>
              </w:rPr>
              <w:t>up</w:t>
            </w:r>
            <w:proofErr w:type="spellEnd"/>
            <w:r w:rsidRPr="007C4F59">
              <w:rPr>
                <w:rFonts w:ascii="Times New Roman" w:hAnsi="Times New Roman" w:cs="Times New Roman"/>
                <w:sz w:val="24"/>
                <w:szCs w:val="24"/>
              </w:rPr>
              <w:t>, которые часто являются ловушками для УВ.</w:t>
            </w:r>
          </w:p>
          <w:p w:rsidR="007C4F59" w:rsidRPr="007C4F59" w:rsidRDefault="007C4F59" w:rsidP="007C4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F5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7C4F59">
              <w:rPr>
                <w:rFonts w:ascii="Times New Roman" w:hAnsi="Times New Roman" w:cs="Times New Roman"/>
                <w:sz w:val="24"/>
                <w:szCs w:val="24"/>
              </w:rPr>
              <w:tab/>
              <w:t>Моделирование сочетания сдвига с растяжением (</w:t>
            </w:r>
            <w:proofErr w:type="spellStart"/>
            <w:r w:rsidRPr="007C4F59">
              <w:rPr>
                <w:rFonts w:ascii="Times New Roman" w:hAnsi="Times New Roman" w:cs="Times New Roman"/>
                <w:sz w:val="24"/>
                <w:szCs w:val="24"/>
              </w:rPr>
              <w:t>транстенсия</w:t>
            </w:r>
            <w:proofErr w:type="spellEnd"/>
            <w:r w:rsidRPr="007C4F59">
              <w:rPr>
                <w:rFonts w:ascii="Times New Roman" w:hAnsi="Times New Roman" w:cs="Times New Roman"/>
                <w:sz w:val="24"/>
                <w:szCs w:val="24"/>
              </w:rPr>
              <w:t xml:space="preserve">) и формирование впадин </w:t>
            </w:r>
            <w:proofErr w:type="spellStart"/>
            <w:r w:rsidRPr="007C4F59">
              <w:rPr>
                <w:rFonts w:ascii="Times New Roman" w:hAnsi="Times New Roman" w:cs="Times New Roman"/>
                <w:sz w:val="24"/>
                <w:szCs w:val="24"/>
              </w:rPr>
              <w:t>pull</w:t>
            </w:r>
            <w:proofErr w:type="spellEnd"/>
            <w:r w:rsidRPr="007C4F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4F59">
              <w:rPr>
                <w:rFonts w:ascii="Times New Roman" w:hAnsi="Times New Roman" w:cs="Times New Roman"/>
                <w:sz w:val="24"/>
                <w:szCs w:val="24"/>
              </w:rPr>
              <w:t>apart</w:t>
            </w:r>
            <w:proofErr w:type="spellEnd"/>
            <w:r w:rsidRPr="007C4F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C4F59" w:rsidRPr="007C4F59" w:rsidRDefault="007C4F59" w:rsidP="007C4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F5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7C4F59">
              <w:rPr>
                <w:rFonts w:ascii="Times New Roman" w:hAnsi="Times New Roman" w:cs="Times New Roman"/>
                <w:sz w:val="24"/>
                <w:szCs w:val="24"/>
              </w:rPr>
              <w:tab/>
              <w:t>Моделирование гравитационных систем на подводных склонах (эти системы, как правило, содержат месторождения УВ).</w:t>
            </w:r>
          </w:p>
          <w:p w:rsidR="007C4F59" w:rsidRPr="007C4F59" w:rsidRDefault="007C4F59" w:rsidP="007C4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F5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7C4F59">
              <w:rPr>
                <w:rFonts w:ascii="Times New Roman" w:hAnsi="Times New Roman" w:cs="Times New Roman"/>
                <w:sz w:val="24"/>
                <w:szCs w:val="24"/>
              </w:rPr>
              <w:tab/>
              <w:t>Моделирование сдвигов из песка и влажной глины. С зонами сдвига часто связаны месторождения как углеводородов, так и руд.</w:t>
            </w:r>
          </w:p>
          <w:p w:rsidR="007C4F59" w:rsidRPr="007C4F59" w:rsidRDefault="007C4F59" w:rsidP="007C4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F5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7C4F59">
              <w:rPr>
                <w:rFonts w:ascii="Times New Roman" w:hAnsi="Times New Roman" w:cs="Times New Roman"/>
                <w:sz w:val="24"/>
                <w:szCs w:val="24"/>
              </w:rPr>
              <w:tab/>
              <w:t>Моделирование складок из пластилина.</w:t>
            </w:r>
          </w:p>
          <w:p w:rsidR="007C4F59" w:rsidRDefault="007C4F59" w:rsidP="007C4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F59">
              <w:rPr>
                <w:rFonts w:ascii="Times New Roman" w:hAnsi="Times New Roman" w:cs="Times New Roman"/>
                <w:sz w:val="24"/>
                <w:szCs w:val="24"/>
              </w:rPr>
              <w:t xml:space="preserve">Все модели сопровождаются примерами природных структур; показывается роль аналогового моделирования для интерпретации сейсмических данных; демонстрируются потенциальные участки локализации полезных ископаемых. Приводится также результат </w:t>
            </w:r>
            <w:r w:rsidRPr="007C4F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моделирования конкретных сдвиговых зон с разведанными месторождениями.</w:t>
            </w:r>
          </w:p>
        </w:tc>
      </w:tr>
      <w:tr w:rsidR="00683E3B" w:rsidTr="007C4F59">
        <w:trPr>
          <w:trHeight w:val="416"/>
        </w:trPr>
        <w:tc>
          <w:tcPr>
            <w:tcW w:w="1555" w:type="dxa"/>
          </w:tcPr>
          <w:p w:rsidR="007C4F59" w:rsidRDefault="007C4F59" w:rsidP="007C4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F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11.04.2025</w:t>
            </w:r>
          </w:p>
          <w:p w:rsidR="007C4F59" w:rsidRDefault="007C4F59" w:rsidP="007C4F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F59" w:rsidRDefault="007C4F59" w:rsidP="007C4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F59">
              <w:rPr>
                <w:rFonts w:ascii="Times New Roman" w:hAnsi="Times New Roman" w:cs="Times New Roman"/>
                <w:sz w:val="24"/>
                <w:szCs w:val="24"/>
              </w:rPr>
              <w:t>15.25-15.45</w:t>
            </w:r>
          </w:p>
          <w:p w:rsidR="007C4F59" w:rsidRPr="007C4F59" w:rsidRDefault="007C4F59" w:rsidP="007C4F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</w:tcPr>
          <w:p w:rsidR="007C4F59" w:rsidRPr="007C4F59" w:rsidRDefault="007C4F59" w:rsidP="007C4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F59">
              <w:rPr>
                <w:rFonts w:ascii="Times New Roman" w:hAnsi="Times New Roman" w:cs="Times New Roman"/>
                <w:sz w:val="24"/>
                <w:szCs w:val="24"/>
              </w:rPr>
              <w:t>ауд. 415 (Главное Здание МГУ, сектор «А», 4 этаж)</w:t>
            </w:r>
          </w:p>
        </w:tc>
        <w:tc>
          <w:tcPr>
            <w:tcW w:w="2003" w:type="dxa"/>
          </w:tcPr>
          <w:p w:rsidR="007C4F59" w:rsidRDefault="007C4F59" w:rsidP="007C4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C4F59">
              <w:rPr>
                <w:rFonts w:ascii="Times New Roman" w:hAnsi="Times New Roman" w:cs="Times New Roman"/>
                <w:sz w:val="24"/>
                <w:szCs w:val="24"/>
              </w:rPr>
              <w:t xml:space="preserve">тарший научный сотрудник </w:t>
            </w:r>
            <w:r w:rsidRPr="00BF6F6C">
              <w:rPr>
                <w:rFonts w:ascii="Times New Roman" w:hAnsi="Times New Roman" w:cs="Times New Roman"/>
                <w:b/>
                <w:sz w:val="24"/>
                <w:szCs w:val="24"/>
              </w:rPr>
              <w:t>Спиридонов А.В.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7C4F59" w:rsidRDefault="007C4F59" w:rsidP="007C4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F59">
              <w:rPr>
                <w:rFonts w:ascii="Times New Roman" w:hAnsi="Times New Roman" w:cs="Times New Roman"/>
                <w:sz w:val="24"/>
                <w:szCs w:val="24"/>
              </w:rPr>
              <w:t>«Геология — это красиво! Море»</w:t>
            </w:r>
          </w:p>
        </w:tc>
        <w:tc>
          <w:tcPr>
            <w:tcW w:w="8505" w:type="dxa"/>
          </w:tcPr>
          <w:p w:rsidR="007C4F59" w:rsidRPr="007C4F59" w:rsidRDefault="007C4F59" w:rsidP="007C4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F59">
              <w:rPr>
                <w:rFonts w:ascii="Times New Roman" w:hAnsi="Times New Roman" w:cs="Times New Roman"/>
                <w:sz w:val="24"/>
                <w:szCs w:val="24"/>
              </w:rPr>
              <w:t>Часто мы любуемся красотой природы вокруг, не задумываясь, как и почему возникли те или иные пейзажи. На самом деле, в их происхождении нет ничего таинственного, и все геологи это знают.</w:t>
            </w:r>
          </w:p>
          <w:p w:rsidR="007C4F59" w:rsidRPr="007C4F59" w:rsidRDefault="007C4F59" w:rsidP="007C4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F59">
              <w:rPr>
                <w:rFonts w:ascii="Times New Roman" w:hAnsi="Times New Roman" w:cs="Times New Roman"/>
                <w:sz w:val="24"/>
                <w:szCs w:val="24"/>
              </w:rPr>
              <w:t xml:space="preserve">Частично приподнять завесу тайны о происхождении этой красоты сможет рассказ </w:t>
            </w:r>
            <w:proofErr w:type="spellStart"/>
            <w:r w:rsidRPr="007C4F59">
              <w:rPr>
                <w:rFonts w:ascii="Times New Roman" w:hAnsi="Times New Roman" w:cs="Times New Roman"/>
                <w:sz w:val="24"/>
                <w:szCs w:val="24"/>
              </w:rPr>
              <w:t>с.н.с</w:t>
            </w:r>
            <w:proofErr w:type="spellEnd"/>
            <w:r w:rsidRPr="007C4F59">
              <w:rPr>
                <w:rFonts w:ascii="Times New Roman" w:hAnsi="Times New Roman" w:cs="Times New Roman"/>
                <w:sz w:val="24"/>
                <w:szCs w:val="24"/>
              </w:rPr>
              <w:t>. геологического факультета МГУ имени М.В. Ломоносова Александра Викторовича Спиридонова. Этот рассказ будет посвящен деятельности моря, геологическим следам, оставленным морскими организмами, как вымершими, так и живущими поныне.  Впрочем, понимание законов природы не мешает наслаждаться ее красотой.</w:t>
            </w:r>
          </w:p>
        </w:tc>
      </w:tr>
      <w:tr w:rsidR="007C4F59" w:rsidTr="007C4F59">
        <w:trPr>
          <w:trHeight w:val="416"/>
        </w:trPr>
        <w:tc>
          <w:tcPr>
            <w:tcW w:w="1555" w:type="dxa"/>
          </w:tcPr>
          <w:p w:rsidR="007C4F59" w:rsidRDefault="007C4F59" w:rsidP="007C4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11.04.2025 </w:t>
            </w:r>
          </w:p>
          <w:p w:rsidR="007C4F59" w:rsidRDefault="007C4F59" w:rsidP="007C4F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F59" w:rsidRPr="007C4F59" w:rsidRDefault="007C4F59" w:rsidP="007C4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F59">
              <w:rPr>
                <w:rFonts w:ascii="Times New Roman" w:hAnsi="Times New Roman" w:cs="Times New Roman"/>
                <w:sz w:val="24"/>
                <w:szCs w:val="24"/>
              </w:rPr>
              <w:t>15.45-16.05</w:t>
            </w:r>
          </w:p>
        </w:tc>
        <w:tc>
          <w:tcPr>
            <w:tcW w:w="1682" w:type="dxa"/>
          </w:tcPr>
          <w:p w:rsidR="007C4F59" w:rsidRPr="007C4F59" w:rsidRDefault="007C4F59" w:rsidP="007C4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F59">
              <w:rPr>
                <w:rFonts w:ascii="Times New Roman" w:hAnsi="Times New Roman" w:cs="Times New Roman"/>
                <w:sz w:val="24"/>
                <w:szCs w:val="24"/>
              </w:rPr>
              <w:t>ауд. 415 (Главное Здание МГУ, сектор «А», 4 этаж)</w:t>
            </w:r>
          </w:p>
        </w:tc>
        <w:tc>
          <w:tcPr>
            <w:tcW w:w="2003" w:type="dxa"/>
          </w:tcPr>
          <w:p w:rsidR="007C4F59" w:rsidRPr="007C4F59" w:rsidRDefault="007C4F59" w:rsidP="007C4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C4F59">
              <w:rPr>
                <w:rFonts w:ascii="Times New Roman" w:hAnsi="Times New Roman" w:cs="Times New Roman"/>
                <w:sz w:val="24"/>
                <w:szCs w:val="24"/>
              </w:rPr>
              <w:t xml:space="preserve">тарший научный сотрудник </w:t>
            </w:r>
            <w:r w:rsidRPr="00BF6F6C">
              <w:rPr>
                <w:rFonts w:ascii="Times New Roman" w:hAnsi="Times New Roman" w:cs="Times New Roman"/>
                <w:b/>
                <w:sz w:val="24"/>
                <w:szCs w:val="24"/>
              </w:rPr>
              <w:t>Большаков И.Е.</w:t>
            </w:r>
          </w:p>
        </w:tc>
        <w:tc>
          <w:tcPr>
            <w:tcW w:w="1701" w:type="dxa"/>
          </w:tcPr>
          <w:p w:rsidR="007C4F59" w:rsidRPr="007C4F59" w:rsidRDefault="005D760C" w:rsidP="007C4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D760C">
              <w:rPr>
                <w:rFonts w:ascii="Times New Roman" w:hAnsi="Times New Roman" w:cs="Times New Roman"/>
                <w:sz w:val="24"/>
                <w:szCs w:val="24"/>
              </w:rPr>
              <w:t>Гейзеры: рождение, жизнь и смерть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5" w:type="dxa"/>
          </w:tcPr>
          <w:p w:rsidR="005D760C" w:rsidRPr="005D760C" w:rsidRDefault="005D760C" w:rsidP="005D7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60C">
              <w:rPr>
                <w:rFonts w:ascii="Times New Roman" w:hAnsi="Times New Roman" w:cs="Times New Roman"/>
                <w:sz w:val="24"/>
                <w:szCs w:val="24"/>
              </w:rPr>
              <w:t>Термин «гейзер» происходит от имени собственного одного исландского источника «</w:t>
            </w:r>
            <w:proofErr w:type="spellStart"/>
            <w:r w:rsidRPr="005D760C">
              <w:rPr>
                <w:rFonts w:ascii="Times New Roman" w:hAnsi="Times New Roman" w:cs="Times New Roman"/>
                <w:sz w:val="24"/>
                <w:szCs w:val="24"/>
              </w:rPr>
              <w:t>geysir</w:t>
            </w:r>
            <w:proofErr w:type="spellEnd"/>
            <w:r w:rsidRPr="005D760C">
              <w:rPr>
                <w:rFonts w:ascii="Times New Roman" w:hAnsi="Times New Roman" w:cs="Times New Roman"/>
                <w:sz w:val="24"/>
                <w:szCs w:val="24"/>
              </w:rPr>
              <w:t>». В современной геологии гейзером называют любой горячий источник, из которого происходят периодические выбросы воды и пара.</w:t>
            </w:r>
          </w:p>
          <w:p w:rsidR="005D760C" w:rsidRPr="005D760C" w:rsidRDefault="005D760C" w:rsidP="005D7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60C">
              <w:rPr>
                <w:rFonts w:ascii="Times New Roman" w:hAnsi="Times New Roman" w:cs="Times New Roman"/>
                <w:sz w:val="24"/>
                <w:szCs w:val="24"/>
              </w:rPr>
              <w:t xml:space="preserve">Гейзеры – это достаточно редко встречающиеся природные объекты, массово развиты всего в нескольких местах на планете. Одним из таких мест является уникальная Долина Гейзеров на Камчатке. </w:t>
            </w:r>
          </w:p>
          <w:p w:rsidR="005D760C" w:rsidRPr="005D760C" w:rsidRDefault="005D760C" w:rsidP="005D7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6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 почему же они столь редки? Ведь просто горячих источников, извергающих воду с температурой ~100℃ или водяной пар с еще большей температурой в сотни и тысячи раз больше, чем гейзеров. Все дело в том, что для функционирования гейзера должны совпасть сразу несколько факторов, самым важным из которых, пожалуй, является характер </w:t>
            </w:r>
            <w:proofErr w:type="spellStart"/>
            <w:r w:rsidRPr="005D760C">
              <w:rPr>
                <w:rFonts w:ascii="Times New Roman" w:hAnsi="Times New Roman" w:cs="Times New Roman"/>
                <w:sz w:val="24"/>
                <w:szCs w:val="24"/>
              </w:rPr>
              <w:t>пустотности</w:t>
            </w:r>
            <w:proofErr w:type="spellEnd"/>
            <w:r w:rsidRPr="005D760C">
              <w:rPr>
                <w:rFonts w:ascii="Times New Roman" w:hAnsi="Times New Roman" w:cs="Times New Roman"/>
                <w:sz w:val="24"/>
                <w:szCs w:val="24"/>
              </w:rPr>
              <w:t xml:space="preserve"> массива, иначе говоря, форма подводящего к гейзеру канала внутри массива горных пород. </w:t>
            </w:r>
          </w:p>
          <w:p w:rsidR="005D760C" w:rsidRPr="005D760C" w:rsidRDefault="005D760C" w:rsidP="005D7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60C">
              <w:rPr>
                <w:rFonts w:ascii="Times New Roman" w:hAnsi="Times New Roman" w:cs="Times New Roman"/>
                <w:sz w:val="24"/>
                <w:szCs w:val="24"/>
              </w:rPr>
              <w:t>Стоит упомянуть, что существуют две основные модели устройства гейзеров: модель Роберта Бунзена (</w:t>
            </w:r>
            <w:proofErr w:type="spellStart"/>
            <w:r w:rsidRPr="005D760C">
              <w:rPr>
                <w:rFonts w:ascii="Times New Roman" w:hAnsi="Times New Roman" w:cs="Times New Roman"/>
                <w:sz w:val="24"/>
                <w:szCs w:val="24"/>
              </w:rPr>
              <w:t>Bunsen</w:t>
            </w:r>
            <w:proofErr w:type="spellEnd"/>
            <w:r w:rsidRPr="005D760C">
              <w:rPr>
                <w:rFonts w:ascii="Times New Roman" w:hAnsi="Times New Roman" w:cs="Times New Roman"/>
                <w:sz w:val="24"/>
                <w:szCs w:val="24"/>
              </w:rPr>
              <w:t>, 1847), и модель Георга Маккензи (</w:t>
            </w:r>
            <w:proofErr w:type="spellStart"/>
            <w:r w:rsidRPr="005D760C">
              <w:rPr>
                <w:rFonts w:ascii="Times New Roman" w:hAnsi="Times New Roman" w:cs="Times New Roman"/>
                <w:sz w:val="24"/>
                <w:szCs w:val="24"/>
              </w:rPr>
              <w:t>Mackenzie</w:t>
            </w:r>
            <w:proofErr w:type="spellEnd"/>
            <w:r w:rsidRPr="005D760C">
              <w:rPr>
                <w:rFonts w:ascii="Times New Roman" w:hAnsi="Times New Roman" w:cs="Times New Roman"/>
                <w:sz w:val="24"/>
                <w:szCs w:val="24"/>
              </w:rPr>
              <w:t>, 1811). Одна из них предполагает наличие сифона, в котором скапливаются поднимающиеся пузыри газа, а второй – вертикальный столб постепенно прогревающейся жидкости. Две эти модели длительное время конкурировали друг с другом, однако есть существенные аргументы, позволяющие предположить, что в Долине Гейзеров гейзеры функционируют именно по схеме, описанной Маккензи. Наиболее наглядные доказательства были представлены в работах А.Б. Белоусова и М.Г. Белоусовой.</w:t>
            </w:r>
          </w:p>
          <w:p w:rsidR="007C4F59" w:rsidRPr="007C4F59" w:rsidRDefault="005D760C" w:rsidP="005D7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60C">
              <w:rPr>
                <w:rFonts w:ascii="Times New Roman" w:hAnsi="Times New Roman" w:cs="Times New Roman"/>
                <w:sz w:val="24"/>
                <w:szCs w:val="24"/>
              </w:rPr>
              <w:t xml:space="preserve">В 2007 году в Долине Гейзеров произошло страшное событие. С одного </w:t>
            </w:r>
            <w:r w:rsidRPr="005D76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 прилегающих склонов сошел крупный оползень, уничтоживший значительную часть Долины Гейзеров и лишь чудом не приведший к человеческим жертвам. Множество Гейзеров «погибло» в этот день. Однако, как показали работы множ</w:t>
            </w:r>
            <w:r w:rsidR="001302C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D760C">
              <w:rPr>
                <w:rFonts w:ascii="Times New Roman" w:hAnsi="Times New Roman" w:cs="Times New Roman"/>
                <w:sz w:val="24"/>
                <w:szCs w:val="24"/>
              </w:rPr>
              <w:t>ства авторов, в том числе А.Б. и М.Г. Белоусовых, подводящие каналы гейзеров весьма сложной формы проходят как раз по склоновым отложениям, и сами каналы, судя по всему формируются исключительно благодаря оползням, подобным тому, что сошел в 2007 г. Таким образом, жизненная история гейзеров зацикливается и оказывается, что благодаря оползням и другим склоновым процессам происходит как появление, так и исчезновение таких уникальных природных объектов.</w:t>
            </w:r>
          </w:p>
        </w:tc>
      </w:tr>
      <w:tr w:rsidR="005D760C" w:rsidTr="007C4F59">
        <w:trPr>
          <w:trHeight w:val="416"/>
        </w:trPr>
        <w:tc>
          <w:tcPr>
            <w:tcW w:w="1555" w:type="dxa"/>
          </w:tcPr>
          <w:p w:rsidR="005D760C" w:rsidRDefault="005D760C" w:rsidP="007C4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6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11.04. 2025</w:t>
            </w:r>
          </w:p>
          <w:p w:rsidR="005D760C" w:rsidRDefault="005D760C" w:rsidP="007C4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13.00.-14.30</w:t>
            </w:r>
          </w:p>
        </w:tc>
        <w:tc>
          <w:tcPr>
            <w:tcW w:w="1682" w:type="dxa"/>
          </w:tcPr>
          <w:p w:rsidR="005D760C" w:rsidRDefault="005D760C" w:rsidP="007C4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60C">
              <w:rPr>
                <w:rFonts w:ascii="Times New Roman" w:hAnsi="Times New Roman" w:cs="Times New Roman"/>
                <w:sz w:val="24"/>
                <w:szCs w:val="24"/>
              </w:rPr>
              <w:t>Аудитория 662, 1 ГУМ</w:t>
            </w:r>
          </w:p>
          <w:p w:rsidR="00B915A0" w:rsidRDefault="00B915A0" w:rsidP="007C4F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5A0" w:rsidRDefault="00B915A0" w:rsidP="007C4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подключение: </w:t>
            </w:r>
          </w:p>
          <w:p w:rsidR="00B915A0" w:rsidRPr="007C4F59" w:rsidRDefault="00B915A0" w:rsidP="007C4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5A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4" w:tgtFrame="_blank" w:history="1">
              <w:r w:rsidRPr="00B915A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https://ftvbbb.ru/b/662-4pq-4zb-s1r</w:t>
              </w:r>
            </w:hyperlink>
          </w:p>
        </w:tc>
        <w:tc>
          <w:tcPr>
            <w:tcW w:w="2003" w:type="dxa"/>
          </w:tcPr>
          <w:p w:rsidR="005D760C" w:rsidRPr="005D760C" w:rsidRDefault="00B80958" w:rsidP="005D7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5D760C" w:rsidRPr="005D760C">
              <w:rPr>
                <w:rFonts w:ascii="Times New Roman" w:hAnsi="Times New Roman" w:cs="Times New Roman"/>
                <w:sz w:val="24"/>
                <w:szCs w:val="24"/>
              </w:rPr>
              <w:t>оцент Высшей школы телевидения МГУ, член Союза журналистов России,</w:t>
            </w:r>
          </w:p>
          <w:p w:rsidR="005D760C" w:rsidRDefault="005D760C" w:rsidP="005D7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D760C">
              <w:rPr>
                <w:rFonts w:ascii="Times New Roman" w:hAnsi="Times New Roman" w:cs="Times New Roman"/>
                <w:sz w:val="24"/>
                <w:szCs w:val="24"/>
              </w:rPr>
              <w:t>кандидат</w:t>
            </w:r>
            <w:proofErr w:type="gramEnd"/>
            <w:r w:rsidRPr="005D760C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педагогических наук, доцент </w:t>
            </w:r>
            <w:r w:rsidRPr="00BF6F6C">
              <w:rPr>
                <w:rFonts w:ascii="Times New Roman" w:hAnsi="Times New Roman" w:cs="Times New Roman"/>
                <w:b/>
                <w:sz w:val="24"/>
                <w:szCs w:val="24"/>
              </w:rPr>
              <w:t>Рогозянский М.Э.</w:t>
            </w:r>
          </w:p>
        </w:tc>
        <w:tc>
          <w:tcPr>
            <w:tcW w:w="1701" w:type="dxa"/>
          </w:tcPr>
          <w:p w:rsidR="005D760C" w:rsidRDefault="00CE2BB4" w:rsidP="007C4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CE2BB4">
              <w:rPr>
                <w:rFonts w:ascii="Times New Roman" w:hAnsi="Times New Roman" w:cs="Times New Roman"/>
                <w:sz w:val="24"/>
                <w:szCs w:val="24"/>
              </w:rPr>
              <w:t>Мокьюментари</w:t>
            </w:r>
            <w:proofErr w:type="spellEnd"/>
            <w:r w:rsidRPr="00CE2BB4">
              <w:rPr>
                <w:rFonts w:ascii="Times New Roman" w:hAnsi="Times New Roman" w:cs="Times New Roman"/>
                <w:sz w:val="24"/>
                <w:szCs w:val="24"/>
              </w:rPr>
              <w:t xml:space="preserve"> как стилистическое направление киноискусства и средство манипуляции массовой аудиторией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5" w:type="dxa"/>
          </w:tcPr>
          <w:p w:rsidR="005D760C" w:rsidRPr="005D760C" w:rsidRDefault="00CE2BB4" w:rsidP="005D7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BB4">
              <w:rPr>
                <w:rFonts w:ascii="Times New Roman" w:hAnsi="Times New Roman" w:cs="Times New Roman"/>
                <w:sz w:val="24"/>
                <w:szCs w:val="24"/>
              </w:rPr>
              <w:t xml:space="preserve">Лектор представит ретроспективный анализ развития </w:t>
            </w:r>
            <w:proofErr w:type="spellStart"/>
            <w:r w:rsidRPr="00CE2BB4">
              <w:rPr>
                <w:rFonts w:ascii="Times New Roman" w:hAnsi="Times New Roman" w:cs="Times New Roman"/>
                <w:sz w:val="24"/>
                <w:szCs w:val="24"/>
              </w:rPr>
              <w:t>мокьюментари</w:t>
            </w:r>
            <w:proofErr w:type="spellEnd"/>
            <w:r w:rsidRPr="00CE2BB4">
              <w:rPr>
                <w:rFonts w:ascii="Times New Roman" w:hAnsi="Times New Roman" w:cs="Times New Roman"/>
                <w:sz w:val="24"/>
                <w:szCs w:val="24"/>
              </w:rPr>
              <w:t xml:space="preserve"> от стилистического направления игрового кино – до </w:t>
            </w:r>
            <w:proofErr w:type="spellStart"/>
            <w:r w:rsidRPr="00CE2BB4">
              <w:rPr>
                <w:rFonts w:ascii="Times New Roman" w:hAnsi="Times New Roman" w:cs="Times New Roman"/>
                <w:sz w:val="24"/>
                <w:szCs w:val="24"/>
              </w:rPr>
              <w:t>манипулятивной</w:t>
            </w:r>
            <w:proofErr w:type="spellEnd"/>
            <w:r w:rsidRPr="00CE2B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2BB4">
              <w:rPr>
                <w:rFonts w:ascii="Times New Roman" w:hAnsi="Times New Roman" w:cs="Times New Roman"/>
                <w:sz w:val="24"/>
                <w:szCs w:val="24"/>
              </w:rPr>
              <w:t>медиатехнологии</w:t>
            </w:r>
            <w:proofErr w:type="spellEnd"/>
            <w:r w:rsidRPr="00CE2BB4">
              <w:rPr>
                <w:rFonts w:ascii="Times New Roman" w:hAnsi="Times New Roman" w:cs="Times New Roman"/>
                <w:sz w:val="24"/>
                <w:szCs w:val="24"/>
              </w:rPr>
              <w:t xml:space="preserve">. Также уточнит определение </w:t>
            </w:r>
            <w:proofErr w:type="spellStart"/>
            <w:r w:rsidRPr="00CE2BB4">
              <w:rPr>
                <w:rFonts w:ascii="Times New Roman" w:hAnsi="Times New Roman" w:cs="Times New Roman"/>
                <w:sz w:val="24"/>
                <w:szCs w:val="24"/>
              </w:rPr>
              <w:t>мокьюментари</w:t>
            </w:r>
            <w:proofErr w:type="spellEnd"/>
            <w:r w:rsidRPr="00CE2BB4">
              <w:rPr>
                <w:rFonts w:ascii="Times New Roman" w:hAnsi="Times New Roman" w:cs="Times New Roman"/>
                <w:sz w:val="24"/>
                <w:szCs w:val="24"/>
              </w:rPr>
              <w:t xml:space="preserve">, делая акцент на том, что </w:t>
            </w:r>
            <w:proofErr w:type="spellStart"/>
            <w:proofErr w:type="gramStart"/>
            <w:r w:rsidRPr="00CE2BB4">
              <w:rPr>
                <w:rFonts w:ascii="Times New Roman" w:hAnsi="Times New Roman" w:cs="Times New Roman"/>
                <w:sz w:val="24"/>
                <w:szCs w:val="24"/>
              </w:rPr>
              <w:t>мокьюментари</w:t>
            </w:r>
            <w:proofErr w:type="spellEnd"/>
            <w:r w:rsidRPr="00CE2BB4">
              <w:rPr>
                <w:rFonts w:ascii="Times New Roman" w:hAnsi="Times New Roman" w:cs="Times New Roman"/>
                <w:sz w:val="24"/>
                <w:szCs w:val="24"/>
              </w:rPr>
              <w:t xml:space="preserve">  –</w:t>
            </w:r>
            <w:proofErr w:type="gramEnd"/>
            <w:r w:rsidRPr="00CE2BB4">
              <w:rPr>
                <w:rFonts w:ascii="Times New Roman" w:hAnsi="Times New Roman" w:cs="Times New Roman"/>
                <w:sz w:val="24"/>
                <w:szCs w:val="24"/>
              </w:rPr>
              <w:t xml:space="preserve"> это не жанр документального или игрового кино, а именно стилизация средствами операторского искусства и монтажа под документальность вымышленного сюжета, разыгранного с участием реальных, часто в определенной степени </w:t>
            </w:r>
            <w:proofErr w:type="spellStart"/>
            <w:r w:rsidRPr="00CE2B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медийных</w:t>
            </w:r>
            <w:proofErr w:type="spellEnd"/>
            <w:r w:rsidRPr="00CE2BB4">
              <w:rPr>
                <w:rFonts w:ascii="Times New Roman" w:hAnsi="Times New Roman" w:cs="Times New Roman"/>
                <w:sz w:val="24"/>
                <w:szCs w:val="24"/>
              </w:rPr>
              <w:t>, людей (</w:t>
            </w:r>
            <w:proofErr w:type="spellStart"/>
            <w:r w:rsidRPr="00CE2BB4">
              <w:rPr>
                <w:rFonts w:ascii="Times New Roman" w:hAnsi="Times New Roman" w:cs="Times New Roman"/>
                <w:sz w:val="24"/>
                <w:szCs w:val="24"/>
              </w:rPr>
              <w:t>неактеров</w:t>
            </w:r>
            <w:proofErr w:type="spellEnd"/>
            <w:r w:rsidRPr="00CE2BB4">
              <w:rPr>
                <w:rFonts w:ascii="Times New Roman" w:hAnsi="Times New Roman" w:cs="Times New Roman"/>
                <w:sz w:val="24"/>
                <w:szCs w:val="24"/>
              </w:rPr>
              <w:t xml:space="preserve">) или экспертов (реальных и псевдо-), сконструированного по законам драматургии. Используя большой массив фактического материала, автор приходит к выводу, что использование </w:t>
            </w:r>
            <w:proofErr w:type="spellStart"/>
            <w:r w:rsidRPr="00CE2BB4">
              <w:rPr>
                <w:rFonts w:ascii="Times New Roman" w:hAnsi="Times New Roman" w:cs="Times New Roman"/>
                <w:sz w:val="24"/>
                <w:szCs w:val="24"/>
              </w:rPr>
              <w:t>псевдодокументалистики</w:t>
            </w:r>
            <w:proofErr w:type="spellEnd"/>
            <w:r w:rsidRPr="00CE2BB4">
              <w:rPr>
                <w:rFonts w:ascii="Times New Roman" w:hAnsi="Times New Roman" w:cs="Times New Roman"/>
                <w:sz w:val="24"/>
                <w:szCs w:val="24"/>
              </w:rPr>
              <w:t xml:space="preserve"> ограничивается морально-нравственными критериями как автора, так и сообщества, в котором кинопроизведения рождаются, и для которого они предназначены.</w:t>
            </w:r>
          </w:p>
        </w:tc>
      </w:tr>
      <w:tr w:rsidR="00CE2BB4" w:rsidTr="007C4F59">
        <w:trPr>
          <w:trHeight w:val="416"/>
        </w:trPr>
        <w:tc>
          <w:tcPr>
            <w:tcW w:w="1555" w:type="dxa"/>
          </w:tcPr>
          <w:p w:rsidR="00CE2BB4" w:rsidRPr="00BF4FA0" w:rsidRDefault="00CE2BB4" w:rsidP="00CE2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F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12.04. 2025</w:t>
            </w:r>
          </w:p>
          <w:p w:rsidR="00CE2BB4" w:rsidRPr="00BF4FA0" w:rsidRDefault="00BF4FA0" w:rsidP="00CE2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FA0">
              <w:rPr>
                <w:rFonts w:ascii="Times New Roman" w:hAnsi="Times New Roman" w:cs="Times New Roman"/>
                <w:sz w:val="24"/>
                <w:szCs w:val="24"/>
              </w:rPr>
              <w:t>10.30-11.20</w:t>
            </w:r>
          </w:p>
        </w:tc>
        <w:tc>
          <w:tcPr>
            <w:tcW w:w="1682" w:type="dxa"/>
          </w:tcPr>
          <w:p w:rsidR="00CE2BB4" w:rsidRPr="00BF4FA0" w:rsidRDefault="00CE2BB4" w:rsidP="00BF4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FA0">
              <w:rPr>
                <w:rFonts w:ascii="Times New Roman" w:hAnsi="Times New Roman" w:cs="Times New Roman"/>
                <w:sz w:val="24"/>
                <w:szCs w:val="24"/>
              </w:rPr>
              <w:t xml:space="preserve">1 ГУМ, </w:t>
            </w:r>
            <w:r w:rsidR="00BF4FA0" w:rsidRPr="00BF4FA0">
              <w:rPr>
                <w:rFonts w:ascii="Times New Roman" w:hAnsi="Times New Roman" w:cs="Times New Roman"/>
                <w:sz w:val="24"/>
                <w:szCs w:val="24"/>
              </w:rPr>
              <w:t>П1</w:t>
            </w:r>
          </w:p>
        </w:tc>
        <w:tc>
          <w:tcPr>
            <w:tcW w:w="2003" w:type="dxa"/>
          </w:tcPr>
          <w:p w:rsidR="00CE2BB4" w:rsidRPr="005D760C" w:rsidRDefault="00B80958" w:rsidP="005D7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E2BB4" w:rsidRPr="00CE2BB4">
              <w:rPr>
                <w:rFonts w:ascii="Times New Roman" w:hAnsi="Times New Roman" w:cs="Times New Roman"/>
                <w:sz w:val="24"/>
                <w:szCs w:val="24"/>
              </w:rPr>
              <w:t xml:space="preserve">.ф.н. профессор </w:t>
            </w:r>
            <w:r w:rsidR="00CE2BB4" w:rsidRPr="00BF6F6C">
              <w:rPr>
                <w:rFonts w:ascii="Times New Roman" w:hAnsi="Times New Roman" w:cs="Times New Roman"/>
                <w:b/>
                <w:sz w:val="24"/>
                <w:szCs w:val="24"/>
              </w:rPr>
              <w:t>Голубева-</w:t>
            </w:r>
            <w:proofErr w:type="spellStart"/>
            <w:r w:rsidR="00CE2BB4" w:rsidRPr="00BF6F6C">
              <w:rPr>
                <w:rFonts w:ascii="Times New Roman" w:hAnsi="Times New Roman" w:cs="Times New Roman"/>
                <w:b/>
                <w:sz w:val="24"/>
                <w:szCs w:val="24"/>
              </w:rPr>
              <w:t>Монаткина</w:t>
            </w:r>
            <w:proofErr w:type="spellEnd"/>
            <w:r w:rsidR="00CE2BB4" w:rsidRPr="00BF6F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Н.И.</w:t>
            </w:r>
          </w:p>
        </w:tc>
        <w:tc>
          <w:tcPr>
            <w:tcW w:w="1701" w:type="dxa"/>
          </w:tcPr>
          <w:p w:rsidR="00CE2BB4" w:rsidRDefault="00CE2BB4" w:rsidP="007C4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BB4">
              <w:rPr>
                <w:rFonts w:ascii="Times New Roman" w:hAnsi="Times New Roman" w:cs="Times New Roman"/>
                <w:sz w:val="24"/>
                <w:szCs w:val="24"/>
              </w:rPr>
              <w:t xml:space="preserve">«Французская «Энциклопедия» Дидро и </w:t>
            </w:r>
            <w:proofErr w:type="spellStart"/>
            <w:r w:rsidRPr="00CE2BB4">
              <w:rPr>
                <w:rFonts w:ascii="Times New Roman" w:hAnsi="Times New Roman" w:cs="Times New Roman"/>
                <w:sz w:val="24"/>
                <w:szCs w:val="24"/>
              </w:rPr>
              <w:t>Д’Аламбера</w:t>
            </w:r>
            <w:proofErr w:type="spellEnd"/>
            <w:r w:rsidRPr="00CE2BB4">
              <w:rPr>
                <w:rFonts w:ascii="Times New Roman" w:hAnsi="Times New Roman" w:cs="Times New Roman"/>
                <w:sz w:val="24"/>
                <w:szCs w:val="24"/>
              </w:rPr>
              <w:t xml:space="preserve"> в русских переводах XVIII века».</w:t>
            </w:r>
          </w:p>
        </w:tc>
        <w:tc>
          <w:tcPr>
            <w:tcW w:w="8505" w:type="dxa"/>
          </w:tcPr>
          <w:p w:rsidR="00CE2BB4" w:rsidRPr="00CE2BB4" w:rsidRDefault="00CE2BB4" w:rsidP="00CE2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BB4">
              <w:rPr>
                <w:rFonts w:ascii="Times New Roman" w:hAnsi="Times New Roman" w:cs="Times New Roman"/>
                <w:sz w:val="24"/>
                <w:szCs w:val="24"/>
              </w:rPr>
              <w:t>Французская «Энциклопедия, или толковый словарь наук, искусств и</w:t>
            </w:r>
          </w:p>
          <w:p w:rsidR="00CE2BB4" w:rsidRPr="00CE2BB4" w:rsidRDefault="00CE2BB4" w:rsidP="00CE2BB4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proofErr w:type="gramStart"/>
            <w:r w:rsidRPr="00CE2BB4">
              <w:rPr>
                <w:rFonts w:ascii="Times New Roman" w:hAnsi="Times New Roman" w:cs="Times New Roman"/>
                <w:sz w:val="24"/>
                <w:szCs w:val="24"/>
              </w:rPr>
              <w:t>ремёсел</w:t>
            </w:r>
            <w:r w:rsidRPr="00CE2BB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»  (</w:t>
            </w:r>
            <w:proofErr w:type="gramEnd"/>
            <w:r w:rsidRPr="00CE2BB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Encyclopédie, ou Dictionnaire raisonné des sciences, des arts et des</w:t>
            </w:r>
          </w:p>
          <w:p w:rsidR="00CE2BB4" w:rsidRPr="00CE2BB4" w:rsidRDefault="00CE2BB4" w:rsidP="00CE2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E2BB4">
              <w:rPr>
                <w:rFonts w:ascii="Times New Roman" w:hAnsi="Times New Roman" w:cs="Times New Roman"/>
                <w:sz w:val="24"/>
                <w:szCs w:val="24"/>
              </w:rPr>
              <w:t>métiers</w:t>
            </w:r>
            <w:proofErr w:type="spellEnd"/>
            <w:proofErr w:type="gramEnd"/>
            <w:r w:rsidRPr="00CE2BB4">
              <w:rPr>
                <w:rFonts w:ascii="Times New Roman" w:hAnsi="Times New Roman" w:cs="Times New Roman"/>
                <w:sz w:val="24"/>
                <w:szCs w:val="24"/>
              </w:rPr>
              <w:t>) была создана в 1751—1780 гг., в эпоху бурного развития</w:t>
            </w:r>
          </w:p>
          <w:p w:rsidR="00CE2BB4" w:rsidRPr="00CE2BB4" w:rsidRDefault="00CE2BB4" w:rsidP="00CE2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E2BB4">
              <w:rPr>
                <w:rFonts w:ascii="Times New Roman" w:hAnsi="Times New Roman" w:cs="Times New Roman"/>
                <w:sz w:val="24"/>
                <w:szCs w:val="24"/>
              </w:rPr>
              <w:t>европейской</w:t>
            </w:r>
            <w:proofErr w:type="gramEnd"/>
            <w:r w:rsidRPr="00CE2BB4">
              <w:rPr>
                <w:rFonts w:ascii="Times New Roman" w:hAnsi="Times New Roman" w:cs="Times New Roman"/>
                <w:sz w:val="24"/>
                <w:szCs w:val="24"/>
              </w:rPr>
              <w:t xml:space="preserve"> научной, философской и общественной мысли. Перевод статей</w:t>
            </w:r>
          </w:p>
          <w:p w:rsidR="00CE2BB4" w:rsidRPr="00CE2BB4" w:rsidRDefault="00CE2BB4" w:rsidP="00CE2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E2BB4">
              <w:rPr>
                <w:rFonts w:ascii="Times New Roman" w:hAnsi="Times New Roman" w:cs="Times New Roman"/>
                <w:sz w:val="24"/>
                <w:szCs w:val="24"/>
              </w:rPr>
              <w:t>этого</w:t>
            </w:r>
            <w:proofErr w:type="gramEnd"/>
            <w:r w:rsidRPr="00CE2BB4">
              <w:rPr>
                <w:rFonts w:ascii="Times New Roman" w:hAnsi="Times New Roman" w:cs="Times New Roman"/>
                <w:sz w:val="24"/>
                <w:szCs w:val="24"/>
              </w:rPr>
              <w:t xml:space="preserve"> важнейшего справочного издания XVIII в. начался в России тогда,</w:t>
            </w:r>
          </w:p>
          <w:p w:rsidR="00CE2BB4" w:rsidRPr="00CE2BB4" w:rsidRDefault="00CE2BB4" w:rsidP="00CE2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E2BB4">
              <w:rPr>
                <w:rFonts w:ascii="Times New Roman" w:hAnsi="Times New Roman" w:cs="Times New Roman"/>
                <w:sz w:val="24"/>
                <w:szCs w:val="24"/>
              </w:rPr>
              <w:t>когда</w:t>
            </w:r>
            <w:proofErr w:type="gramEnd"/>
            <w:r w:rsidRPr="00CE2BB4">
              <w:rPr>
                <w:rFonts w:ascii="Times New Roman" w:hAnsi="Times New Roman" w:cs="Times New Roman"/>
                <w:sz w:val="24"/>
                <w:szCs w:val="24"/>
              </w:rPr>
              <w:t xml:space="preserve"> 35-томная энциклопедия была еще не завершена. В лекции</w:t>
            </w:r>
          </w:p>
          <w:p w:rsidR="00CE2BB4" w:rsidRPr="00CE2BB4" w:rsidRDefault="00CE2BB4" w:rsidP="00CE2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E2BB4">
              <w:rPr>
                <w:rFonts w:ascii="Times New Roman" w:hAnsi="Times New Roman" w:cs="Times New Roman"/>
                <w:sz w:val="24"/>
                <w:szCs w:val="24"/>
              </w:rPr>
              <w:t>рассказывается</w:t>
            </w:r>
            <w:proofErr w:type="gramEnd"/>
            <w:r w:rsidRPr="00CE2BB4">
              <w:rPr>
                <w:rFonts w:ascii="Times New Roman" w:hAnsi="Times New Roman" w:cs="Times New Roman"/>
                <w:sz w:val="24"/>
                <w:szCs w:val="24"/>
              </w:rPr>
              <w:t xml:space="preserve"> о сборнике переводов, изданном в типографии при</w:t>
            </w:r>
          </w:p>
          <w:p w:rsidR="00CE2BB4" w:rsidRPr="00CE2BB4" w:rsidRDefault="00CE2BB4" w:rsidP="00CE2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BB4">
              <w:rPr>
                <w:rFonts w:ascii="Times New Roman" w:hAnsi="Times New Roman" w:cs="Times New Roman"/>
                <w:sz w:val="24"/>
                <w:szCs w:val="24"/>
              </w:rPr>
              <w:t>Московском университете в 1767 г.</w:t>
            </w:r>
          </w:p>
        </w:tc>
      </w:tr>
      <w:tr w:rsidR="00CE2BB4" w:rsidTr="007C4F59">
        <w:trPr>
          <w:trHeight w:val="416"/>
        </w:trPr>
        <w:tc>
          <w:tcPr>
            <w:tcW w:w="1555" w:type="dxa"/>
          </w:tcPr>
          <w:p w:rsidR="00CE2BB4" w:rsidRDefault="00CE2BB4" w:rsidP="00CE2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BB4">
              <w:rPr>
                <w:rFonts w:ascii="Times New Roman" w:hAnsi="Times New Roman" w:cs="Times New Roman"/>
                <w:sz w:val="24"/>
                <w:szCs w:val="24"/>
              </w:rPr>
              <w:t>12.04. 2025</w:t>
            </w:r>
          </w:p>
          <w:p w:rsidR="00CE2BB4" w:rsidRDefault="00CE2BB4" w:rsidP="00CE2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12.30-14.00</w:t>
            </w:r>
          </w:p>
        </w:tc>
        <w:tc>
          <w:tcPr>
            <w:tcW w:w="1682" w:type="dxa"/>
          </w:tcPr>
          <w:p w:rsidR="00CE2BB4" w:rsidRPr="00CE2BB4" w:rsidRDefault="00CE2BB4" w:rsidP="007C4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ГУМ,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коворкинг</w:t>
            </w:r>
            <w:proofErr w:type="spellEnd"/>
          </w:p>
        </w:tc>
        <w:tc>
          <w:tcPr>
            <w:tcW w:w="2003" w:type="dxa"/>
          </w:tcPr>
          <w:p w:rsidR="00CE2BB4" w:rsidRPr="00CE2BB4" w:rsidRDefault="00B80958" w:rsidP="00CE2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CE2BB4" w:rsidRPr="00CE2BB4">
              <w:rPr>
                <w:rFonts w:ascii="Times New Roman" w:hAnsi="Times New Roman" w:cs="Times New Roman"/>
                <w:sz w:val="24"/>
                <w:szCs w:val="24"/>
              </w:rPr>
              <w:t>.полит.н</w:t>
            </w:r>
            <w:proofErr w:type="spellEnd"/>
            <w:r w:rsidR="00CE2BB4" w:rsidRPr="00CE2BB4">
              <w:rPr>
                <w:rFonts w:ascii="Times New Roman" w:hAnsi="Times New Roman" w:cs="Times New Roman"/>
                <w:sz w:val="24"/>
                <w:szCs w:val="24"/>
              </w:rPr>
              <w:t xml:space="preserve">., доцент кафедры сравнительной политологии МГУ имени </w:t>
            </w:r>
            <w:proofErr w:type="spellStart"/>
            <w:proofErr w:type="gramStart"/>
            <w:r w:rsidR="00CE2BB4" w:rsidRPr="00CE2BB4">
              <w:rPr>
                <w:rFonts w:ascii="Times New Roman" w:hAnsi="Times New Roman" w:cs="Times New Roman"/>
                <w:sz w:val="24"/>
                <w:szCs w:val="24"/>
              </w:rPr>
              <w:t>М.В.Ломоносова</w:t>
            </w:r>
            <w:proofErr w:type="spellEnd"/>
            <w:r w:rsidR="00CE2B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2BB4">
              <w:t xml:space="preserve"> </w:t>
            </w:r>
            <w:r w:rsidR="00CE2BB4" w:rsidRPr="00BF6F6C">
              <w:rPr>
                <w:rFonts w:ascii="Times New Roman" w:hAnsi="Times New Roman" w:cs="Times New Roman"/>
                <w:b/>
                <w:sz w:val="24"/>
                <w:szCs w:val="24"/>
              </w:rPr>
              <w:t>Кирсанова</w:t>
            </w:r>
            <w:proofErr w:type="gramEnd"/>
            <w:r w:rsidR="00CE2BB4" w:rsidRPr="00BF6F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Е.Г.</w:t>
            </w:r>
          </w:p>
        </w:tc>
        <w:tc>
          <w:tcPr>
            <w:tcW w:w="1701" w:type="dxa"/>
          </w:tcPr>
          <w:p w:rsidR="00CE2BB4" w:rsidRPr="00CE2BB4" w:rsidRDefault="00CE2BB4" w:rsidP="007C4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E2BB4">
              <w:rPr>
                <w:rFonts w:ascii="Times New Roman" w:hAnsi="Times New Roman" w:cs="Times New Roman"/>
                <w:sz w:val="24"/>
                <w:szCs w:val="24"/>
              </w:rPr>
              <w:t xml:space="preserve">Актуальные вопросы </w:t>
            </w:r>
            <w:proofErr w:type="spellStart"/>
            <w:r w:rsidRPr="00CE2BB4">
              <w:rPr>
                <w:rFonts w:ascii="Times New Roman" w:hAnsi="Times New Roman" w:cs="Times New Roman"/>
                <w:sz w:val="24"/>
                <w:szCs w:val="24"/>
              </w:rPr>
              <w:t>цифровизации</w:t>
            </w:r>
            <w:proofErr w:type="spellEnd"/>
            <w:r w:rsidRPr="00CE2BB4">
              <w:rPr>
                <w:rFonts w:ascii="Times New Roman" w:hAnsi="Times New Roman" w:cs="Times New Roman"/>
                <w:sz w:val="24"/>
                <w:szCs w:val="24"/>
              </w:rPr>
              <w:t xml:space="preserve"> сегодня: что мы хотим, но не всегда быстро получаем?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5" w:type="dxa"/>
          </w:tcPr>
          <w:p w:rsidR="00CE2BB4" w:rsidRPr="00CE2BB4" w:rsidRDefault="00CE2BB4" w:rsidP="00CE2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BB4">
              <w:rPr>
                <w:rFonts w:ascii="Times New Roman" w:hAnsi="Times New Roman" w:cs="Times New Roman"/>
                <w:sz w:val="24"/>
                <w:szCs w:val="24"/>
              </w:rPr>
              <w:t xml:space="preserve">Сегодня человечество стоит на пороге новой технологической эпохи, когда во всех сферах всё </w:t>
            </w:r>
            <w:proofErr w:type="spellStart"/>
            <w:r w:rsidRPr="00CE2BB4">
              <w:rPr>
                <w:rFonts w:ascii="Times New Roman" w:hAnsi="Times New Roman" w:cs="Times New Roman"/>
                <w:sz w:val="24"/>
                <w:szCs w:val="24"/>
              </w:rPr>
              <w:t>бòльшую</w:t>
            </w:r>
            <w:proofErr w:type="spellEnd"/>
            <w:r w:rsidRPr="00CE2BB4">
              <w:rPr>
                <w:rFonts w:ascii="Times New Roman" w:hAnsi="Times New Roman" w:cs="Times New Roman"/>
                <w:sz w:val="24"/>
                <w:szCs w:val="24"/>
              </w:rPr>
              <w:t xml:space="preserve"> роль играют цифровые технологии, включающие искусственный интеллект, интернет, робототехнику, ЗD-печать, 5G-технологии, </w:t>
            </w:r>
            <w:proofErr w:type="spellStart"/>
            <w:r w:rsidRPr="00CE2BB4">
              <w:rPr>
                <w:rFonts w:ascii="Times New Roman" w:hAnsi="Times New Roman" w:cs="Times New Roman"/>
                <w:sz w:val="24"/>
                <w:szCs w:val="24"/>
              </w:rPr>
              <w:t>нанотехнологии</w:t>
            </w:r>
            <w:proofErr w:type="spellEnd"/>
            <w:r w:rsidRPr="00CE2B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E2B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биотехнологии. Это, в свою очередь, ведет к кардинальным изменениям функционирования всех систем управления в политике, сфере фундаментальных и прикладных исследований, образовании, </w:t>
            </w:r>
            <w:proofErr w:type="gramStart"/>
            <w:r w:rsidRPr="00CE2BB4">
              <w:rPr>
                <w:rFonts w:ascii="Times New Roman" w:hAnsi="Times New Roman" w:cs="Times New Roman"/>
                <w:sz w:val="24"/>
                <w:szCs w:val="24"/>
              </w:rPr>
              <w:t>здравоохранении,  финансах</w:t>
            </w:r>
            <w:proofErr w:type="gramEnd"/>
            <w:r w:rsidRPr="00CE2BB4">
              <w:rPr>
                <w:rFonts w:ascii="Times New Roman" w:hAnsi="Times New Roman" w:cs="Times New Roman"/>
                <w:sz w:val="24"/>
                <w:szCs w:val="24"/>
              </w:rPr>
              <w:t xml:space="preserve"> и т.д. Однако стоит отметить, что развитие и внедрение цифровых технологий требует определенных мер, направленных на реализацию технологической политики. Соотнесение поставленных задач и возможностей не всегда быстро даёт необходимый результат. Кроме того, развитие цифровых технологий происходит значительно быстрее, чем их правовое обеспечение, что также не позволяет сразу их использовать в полной мере.</w:t>
            </w:r>
          </w:p>
        </w:tc>
      </w:tr>
      <w:tr w:rsidR="00B80958" w:rsidTr="007C4F59">
        <w:trPr>
          <w:trHeight w:val="416"/>
        </w:trPr>
        <w:tc>
          <w:tcPr>
            <w:tcW w:w="1555" w:type="dxa"/>
          </w:tcPr>
          <w:p w:rsidR="00B80958" w:rsidRDefault="00B80958" w:rsidP="00CE2BB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14.04.2025</w:t>
            </w:r>
          </w:p>
          <w:p w:rsidR="00B80958" w:rsidRPr="00B80958" w:rsidRDefault="00B80958" w:rsidP="00CE2BB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10.30-12.00</w:t>
            </w:r>
          </w:p>
        </w:tc>
        <w:tc>
          <w:tcPr>
            <w:tcW w:w="1682" w:type="dxa"/>
          </w:tcPr>
          <w:p w:rsidR="00B80958" w:rsidRDefault="00B80958" w:rsidP="007C4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958">
              <w:rPr>
                <w:rFonts w:ascii="Times New Roman" w:hAnsi="Times New Roman" w:cs="Times New Roman"/>
                <w:sz w:val="24"/>
                <w:szCs w:val="24"/>
              </w:rPr>
              <w:t xml:space="preserve">1 ГУМ, </w:t>
            </w:r>
            <w:proofErr w:type="spellStart"/>
            <w:r w:rsidRPr="00B80958">
              <w:rPr>
                <w:rFonts w:ascii="Times New Roman" w:hAnsi="Times New Roman" w:cs="Times New Roman"/>
                <w:sz w:val="24"/>
                <w:szCs w:val="24"/>
              </w:rPr>
              <w:t>коворкинг</w:t>
            </w:r>
            <w:proofErr w:type="spellEnd"/>
          </w:p>
        </w:tc>
        <w:tc>
          <w:tcPr>
            <w:tcW w:w="2003" w:type="dxa"/>
          </w:tcPr>
          <w:p w:rsidR="00B80958" w:rsidRPr="00BF6F6C" w:rsidRDefault="00B80958" w:rsidP="00B809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80958">
              <w:rPr>
                <w:rFonts w:ascii="Times New Roman" w:hAnsi="Times New Roman" w:cs="Times New Roman"/>
                <w:sz w:val="24"/>
                <w:szCs w:val="24"/>
              </w:rPr>
              <w:t>.филос.н</w:t>
            </w:r>
            <w:proofErr w:type="spellEnd"/>
            <w:r w:rsidRPr="00B80958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профессор философского ф-та МГУ</w:t>
            </w:r>
            <w:r w:rsidRPr="00B809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6F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Чалый В.А., </w:t>
            </w:r>
          </w:p>
          <w:p w:rsidR="00B80958" w:rsidRPr="00B80958" w:rsidRDefault="00B80958" w:rsidP="00B80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80958">
              <w:rPr>
                <w:rFonts w:ascii="Times New Roman" w:hAnsi="Times New Roman" w:cs="Times New Roman"/>
                <w:sz w:val="24"/>
                <w:szCs w:val="24"/>
              </w:rPr>
              <w:t>студентка</w:t>
            </w:r>
            <w:proofErr w:type="gramEnd"/>
            <w:r w:rsidRPr="00B80958">
              <w:rPr>
                <w:rFonts w:ascii="Times New Roman" w:hAnsi="Times New Roman" w:cs="Times New Roman"/>
                <w:sz w:val="24"/>
                <w:szCs w:val="24"/>
              </w:rPr>
              <w:t xml:space="preserve"> 2 курса магистратуры ф-та политологии МГУ </w:t>
            </w:r>
            <w:r w:rsidRPr="00BF6F6C">
              <w:rPr>
                <w:rFonts w:ascii="Times New Roman" w:hAnsi="Times New Roman" w:cs="Times New Roman"/>
                <w:b/>
                <w:sz w:val="24"/>
                <w:szCs w:val="24"/>
              </w:rPr>
              <w:t>Козлова Д.А.,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958">
              <w:rPr>
                <w:rFonts w:ascii="Times New Roman" w:hAnsi="Times New Roman" w:cs="Times New Roman"/>
                <w:sz w:val="24"/>
                <w:szCs w:val="24"/>
              </w:rPr>
              <w:t xml:space="preserve"> студент 1 курса магистратуры философского ф-та МГУ.</w:t>
            </w:r>
          </w:p>
          <w:p w:rsidR="00B80958" w:rsidRPr="00BF6F6C" w:rsidRDefault="00B80958" w:rsidP="00B809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F6C">
              <w:rPr>
                <w:rFonts w:ascii="Times New Roman" w:hAnsi="Times New Roman" w:cs="Times New Roman"/>
                <w:b/>
                <w:sz w:val="24"/>
                <w:szCs w:val="24"/>
              </w:rPr>
              <w:t>Жуков Д.П.</w:t>
            </w:r>
          </w:p>
        </w:tc>
        <w:tc>
          <w:tcPr>
            <w:tcW w:w="1701" w:type="dxa"/>
          </w:tcPr>
          <w:p w:rsidR="00B80958" w:rsidRDefault="00B80958" w:rsidP="007C4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80958">
              <w:rPr>
                <w:rFonts w:ascii="Times New Roman" w:hAnsi="Times New Roman" w:cs="Times New Roman"/>
                <w:sz w:val="24"/>
                <w:szCs w:val="24"/>
              </w:rPr>
              <w:t>Новые подходы к изучению антагонизма у И. Канта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809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5" w:type="dxa"/>
          </w:tcPr>
          <w:p w:rsidR="00B80958" w:rsidRPr="00CE2BB4" w:rsidRDefault="00B80958" w:rsidP="00CE2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958">
              <w:rPr>
                <w:rFonts w:ascii="Times New Roman" w:hAnsi="Times New Roman" w:cs="Times New Roman"/>
                <w:sz w:val="24"/>
                <w:szCs w:val="24"/>
              </w:rPr>
              <w:t>Лекция будет прочитана в рамках реализации гранта РНФ по теме «Разработка кантианской концепции антагонизма и критика современных интерпретаций «вечного мира» в теории международных отношений». Выступающие расскажут про применение традиции войны и мира, а также конфликтно-</w:t>
            </w:r>
            <w:proofErr w:type="spellStart"/>
            <w:r w:rsidRPr="00B80958">
              <w:rPr>
                <w:rFonts w:ascii="Times New Roman" w:hAnsi="Times New Roman" w:cs="Times New Roman"/>
                <w:sz w:val="24"/>
                <w:szCs w:val="24"/>
              </w:rPr>
              <w:t>консенсусного</w:t>
            </w:r>
            <w:proofErr w:type="spellEnd"/>
            <w:r w:rsidRPr="00B80958">
              <w:rPr>
                <w:rFonts w:ascii="Times New Roman" w:hAnsi="Times New Roman" w:cs="Times New Roman"/>
                <w:sz w:val="24"/>
                <w:szCs w:val="24"/>
              </w:rPr>
              <w:t xml:space="preserve"> подхода к изучению концепции войны и мира И. Канта, акцентируют внимание на ключевых положениях трактата «К вечному миру», и наконец, обсудят </w:t>
            </w:r>
            <w:r w:rsidRPr="00B809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возможности политического прочтения концепции антагонизма философа.</w:t>
            </w:r>
          </w:p>
        </w:tc>
      </w:tr>
      <w:tr w:rsidR="00B80958" w:rsidTr="007C4F59">
        <w:trPr>
          <w:trHeight w:val="416"/>
        </w:trPr>
        <w:tc>
          <w:tcPr>
            <w:tcW w:w="1555" w:type="dxa"/>
          </w:tcPr>
          <w:p w:rsidR="00B80958" w:rsidRDefault="00B80958" w:rsidP="00CE2BB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09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14.04.2025</w:t>
            </w:r>
          </w:p>
          <w:p w:rsidR="00B80958" w:rsidRPr="00B80958" w:rsidRDefault="00B80958" w:rsidP="00CE2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13.00-14.30</w:t>
            </w:r>
          </w:p>
        </w:tc>
        <w:tc>
          <w:tcPr>
            <w:tcW w:w="1682" w:type="dxa"/>
          </w:tcPr>
          <w:p w:rsidR="00B80958" w:rsidRPr="00B80958" w:rsidRDefault="00B80958" w:rsidP="007C4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958">
              <w:rPr>
                <w:rFonts w:ascii="Times New Roman" w:hAnsi="Times New Roman" w:cs="Times New Roman"/>
                <w:sz w:val="24"/>
                <w:szCs w:val="24"/>
              </w:rPr>
              <w:t xml:space="preserve">1 ГУМ, </w:t>
            </w:r>
            <w:proofErr w:type="spellStart"/>
            <w:r w:rsidRPr="00B80958">
              <w:rPr>
                <w:rFonts w:ascii="Times New Roman" w:hAnsi="Times New Roman" w:cs="Times New Roman"/>
                <w:sz w:val="24"/>
                <w:szCs w:val="24"/>
              </w:rPr>
              <w:t>коворкинг</w:t>
            </w:r>
            <w:proofErr w:type="spellEnd"/>
          </w:p>
        </w:tc>
        <w:tc>
          <w:tcPr>
            <w:tcW w:w="2003" w:type="dxa"/>
          </w:tcPr>
          <w:p w:rsidR="00B80958" w:rsidRDefault="00B80958" w:rsidP="00B80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80958">
              <w:rPr>
                <w:rFonts w:ascii="Times New Roman" w:hAnsi="Times New Roman" w:cs="Times New Roman"/>
                <w:sz w:val="24"/>
                <w:szCs w:val="24"/>
              </w:rPr>
              <w:t>спирант кафедры международных отношений и интеграционных процессов, практикант ИМЭМО им. Е.М. Примакова РАН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80958" w:rsidRPr="00BF6F6C" w:rsidRDefault="00B80958" w:rsidP="00B809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F6C">
              <w:rPr>
                <w:rFonts w:ascii="Times New Roman" w:hAnsi="Times New Roman" w:cs="Times New Roman"/>
                <w:b/>
                <w:sz w:val="24"/>
                <w:szCs w:val="24"/>
              </w:rPr>
              <w:t>Щербаков И.М.,</w:t>
            </w:r>
          </w:p>
        </w:tc>
        <w:tc>
          <w:tcPr>
            <w:tcW w:w="1701" w:type="dxa"/>
          </w:tcPr>
          <w:p w:rsidR="00B80958" w:rsidRDefault="00B80958" w:rsidP="007C4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80958">
              <w:rPr>
                <w:rFonts w:ascii="Times New Roman" w:hAnsi="Times New Roman" w:cs="Times New Roman"/>
                <w:sz w:val="24"/>
                <w:szCs w:val="24"/>
              </w:rPr>
              <w:t>Османская империя 2.0: идейно-ценностные основания имперской реставрации в современной Турции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8505" w:type="dxa"/>
          </w:tcPr>
          <w:p w:rsidR="00B80958" w:rsidRPr="00B80958" w:rsidRDefault="00B80958" w:rsidP="00CE2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958">
              <w:rPr>
                <w:rFonts w:ascii="Times New Roman" w:hAnsi="Times New Roman" w:cs="Times New Roman"/>
                <w:sz w:val="24"/>
                <w:szCs w:val="24"/>
              </w:rPr>
              <w:t xml:space="preserve">Эпоха Р.Т. </w:t>
            </w:r>
            <w:proofErr w:type="spellStart"/>
            <w:r w:rsidRPr="00B80958">
              <w:rPr>
                <w:rFonts w:ascii="Times New Roman" w:hAnsi="Times New Roman" w:cs="Times New Roman"/>
                <w:sz w:val="24"/>
                <w:szCs w:val="24"/>
              </w:rPr>
              <w:t>Эрдогана</w:t>
            </w:r>
            <w:proofErr w:type="spellEnd"/>
            <w:r w:rsidRPr="00B80958">
              <w:rPr>
                <w:rFonts w:ascii="Times New Roman" w:hAnsi="Times New Roman" w:cs="Times New Roman"/>
                <w:sz w:val="24"/>
                <w:szCs w:val="24"/>
              </w:rPr>
              <w:t xml:space="preserve"> в новейшей истории Турецкой Республики названа «консервативной модернизацией». В ее основе — обращение к ценностям имперского периода Турции, османской традиции. Данное обращение отражается не только в возникновении широкого спектра работ, посвященных «ностальгии по Империи», но в реализации разнообразных проектов, затрагивающих внутреннюю и внешнюю политику современной </w:t>
            </w:r>
            <w:proofErr w:type="gramStart"/>
            <w:r w:rsidRPr="00B80958">
              <w:rPr>
                <w:rFonts w:ascii="Times New Roman" w:hAnsi="Times New Roman" w:cs="Times New Roman"/>
                <w:sz w:val="24"/>
                <w:szCs w:val="24"/>
              </w:rPr>
              <w:t xml:space="preserve">Турции.  </w:t>
            </w:r>
            <w:proofErr w:type="gramEnd"/>
          </w:p>
        </w:tc>
      </w:tr>
      <w:tr w:rsidR="00B80958" w:rsidTr="007C4F59">
        <w:trPr>
          <w:trHeight w:val="416"/>
        </w:trPr>
        <w:tc>
          <w:tcPr>
            <w:tcW w:w="1555" w:type="dxa"/>
          </w:tcPr>
          <w:p w:rsidR="00B80958" w:rsidRDefault="00351345" w:rsidP="00CE2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15.04.2025 </w:t>
            </w:r>
          </w:p>
          <w:p w:rsidR="00351345" w:rsidRPr="00351345" w:rsidRDefault="00351345" w:rsidP="00CE2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12.40-14.00</w:t>
            </w:r>
          </w:p>
        </w:tc>
        <w:tc>
          <w:tcPr>
            <w:tcW w:w="1682" w:type="dxa"/>
          </w:tcPr>
          <w:p w:rsidR="00B80958" w:rsidRPr="00B80958" w:rsidRDefault="00351345" w:rsidP="007C4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345">
              <w:rPr>
                <w:rFonts w:ascii="Times New Roman" w:hAnsi="Times New Roman" w:cs="Times New Roman"/>
                <w:sz w:val="24"/>
                <w:szCs w:val="24"/>
              </w:rPr>
              <w:t>Кафедра химической энзимологии, Ленинские горы, дом 1, строение 11 Б, аудитория 202.</w:t>
            </w:r>
          </w:p>
        </w:tc>
        <w:tc>
          <w:tcPr>
            <w:tcW w:w="2003" w:type="dxa"/>
          </w:tcPr>
          <w:p w:rsidR="00B80958" w:rsidRDefault="00840CA3" w:rsidP="00840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40CA3">
              <w:rPr>
                <w:rFonts w:ascii="Times New Roman" w:hAnsi="Times New Roman" w:cs="Times New Roman"/>
                <w:sz w:val="24"/>
                <w:szCs w:val="24"/>
              </w:rPr>
              <w:t>ав. кафедрой химической энзимологии, д.х.н., профессор</w:t>
            </w:r>
            <w:r w:rsidRPr="00BF6F6C">
              <w:rPr>
                <w:rFonts w:ascii="Times New Roman" w:hAnsi="Times New Roman" w:cs="Times New Roman"/>
                <w:b/>
                <w:sz w:val="24"/>
                <w:szCs w:val="24"/>
              </w:rPr>
              <w:t>, Клячко Н.Л.</w:t>
            </w:r>
            <w:r w:rsidRPr="00840CA3">
              <w:rPr>
                <w:rFonts w:ascii="Times New Roman" w:hAnsi="Times New Roman" w:cs="Times New Roman"/>
                <w:sz w:val="24"/>
                <w:szCs w:val="24"/>
              </w:rPr>
              <w:t xml:space="preserve">; к.х.н. доцент, </w:t>
            </w:r>
            <w:r w:rsidRPr="00BF6F6C">
              <w:rPr>
                <w:rFonts w:ascii="Times New Roman" w:hAnsi="Times New Roman" w:cs="Times New Roman"/>
                <w:b/>
                <w:sz w:val="24"/>
                <w:szCs w:val="24"/>
              </w:rPr>
              <w:t>Ле-Дейген И.М.</w:t>
            </w:r>
          </w:p>
        </w:tc>
        <w:tc>
          <w:tcPr>
            <w:tcW w:w="1701" w:type="dxa"/>
          </w:tcPr>
          <w:p w:rsidR="00B80958" w:rsidRDefault="00840CA3" w:rsidP="007C4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CA3">
              <w:rPr>
                <w:rFonts w:ascii="Times New Roman" w:hAnsi="Times New Roman" w:cs="Times New Roman"/>
                <w:sz w:val="24"/>
                <w:szCs w:val="24"/>
              </w:rPr>
              <w:t xml:space="preserve">«Системы доставки антибактериальных препаратов с использованием полимеров, липидов и </w:t>
            </w:r>
            <w:proofErr w:type="spellStart"/>
            <w:r w:rsidRPr="00840CA3">
              <w:rPr>
                <w:rFonts w:ascii="Times New Roman" w:hAnsi="Times New Roman" w:cs="Times New Roman"/>
                <w:sz w:val="24"/>
                <w:szCs w:val="24"/>
              </w:rPr>
              <w:t>наночастиц</w:t>
            </w:r>
            <w:proofErr w:type="spellEnd"/>
            <w:r w:rsidRPr="00840CA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5" w:type="dxa"/>
          </w:tcPr>
          <w:p w:rsidR="00B80958" w:rsidRPr="00B80958" w:rsidRDefault="00B80958" w:rsidP="00CE2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CA3" w:rsidTr="007C4F59">
        <w:trPr>
          <w:trHeight w:val="416"/>
        </w:trPr>
        <w:tc>
          <w:tcPr>
            <w:tcW w:w="1555" w:type="dxa"/>
          </w:tcPr>
          <w:p w:rsidR="00840CA3" w:rsidRDefault="00840CA3" w:rsidP="00CE2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16.04.2025</w:t>
            </w:r>
          </w:p>
          <w:p w:rsidR="00840CA3" w:rsidRDefault="00840CA3" w:rsidP="00CE2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14.00-15.30</w:t>
            </w:r>
          </w:p>
        </w:tc>
        <w:tc>
          <w:tcPr>
            <w:tcW w:w="1682" w:type="dxa"/>
          </w:tcPr>
          <w:p w:rsidR="00840CA3" w:rsidRPr="00351345" w:rsidRDefault="00840CA3" w:rsidP="007C4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CA3">
              <w:rPr>
                <w:rFonts w:ascii="Times New Roman" w:hAnsi="Times New Roman" w:cs="Times New Roman"/>
                <w:sz w:val="24"/>
                <w:szCs w:val="24"/>
              </w:rPr>
              <w:t>Кафедра радиохимии, Ленинские горы, дом 1, строение 10, аудитория 308.</w:t>
            </w:r>
          </w:p>
        </w:tc>
        <w:tc>
          <w:tcPr>
            <w:tcW w:w="2003" w:type="dxa"/>
          </w:tcPr>
          <w:p w:rsidR="00840CA3" w:rsidRDefault="00840CA3" w:rsidP="00840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CA3">
              <w:rPr>
                <w:rFonts w:ascii="Times New Roman" w:hAnsi="Times New Roman" w:cs="Times New Roman"/>
                <w:sz w:val="24"/>
                <w:szCs w:val="24"/>
              </w:rPr>
              <w:t>Представители компании «РИТВЕРЦ»</w:t>
            </w:r>
          </w:p>
        </w:tc>
        <w:tc>
          <w:tcPr>
            <w:tcW w:w="1701" w:type="dxa"/>
          </w:tcPr>
          <w:p w:rsidR="00840CA3" w:rsidRPr="00840CA3" w:rsidRDefault="00840CA3" w:rsidP="00840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CA3">
              <w:rPr>
                <w:rFonts w:ascii="Times New Roman" w:hAnsi="Times New Roman" w:cs="Times New Roman"/>
                <w:sz w:val="24"/>
                <w:szCs w:val="24"/>
              </w:rPr>
              <w:t xml:space="preserve">«Демонстрация возможностей учебных наборов </w:t>
            </w:r>
            <w:proofErr w:type="spellStart"/>
            <w:r w:rsidRPr="00840CA3">
              <w:rPr>
                <w:rFonts w:ascii="Times New Roman" w:hAnsi="Times New Roman" w:cs="Times New Roman"/>
                <w:sz w:val="24"/>
                <w:szCs w:val="24"/>
              </w:rPr>
              <w:t>RadLab</w:t>
            </w:r>
            <w:proofErr w:type="spellEnd"/>
            <w:r w:rsidRPr="00840CA3">
              <w:rPr>
                <w:rFonts w:ascii="Times New Roman" w:hAnsi="Times New Roman" w:cs="Times New Roman"/>
                <w:sz w:val="24"/>
                <w:szCs w:val="24"/>
              </w:rPr>
              <w:t xml:space="preserve"> для изучения явления радиоактивности»</w:t>
            </w:r>
          </w:p>
          <w:p w:rsidR="00840CA3" w:rsidRPr="00840CA3" w:rsidRDefault="00840CA3" w:rsidP="00840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840CA3" w:rsidRPr="00B80958" w:rsidRDefault="00840CA3" w:rsidP="00CE2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CA3" w:rsidTr="007C4F59">
        <w:trPr>
          <w:trHeight w:val="416"/>
        </w:trPr>
        <w:tc>
          <w:tcPr>
            <w:tcW w:w="1555" w:type="dxa"/>
          </w:tcPr>
          <w:p w:rsidR="00840CA3" w:rsidRDefault="00840CA3" w:rsidP="00CE2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16.04.2025</w:t>
            </w:r>
          </w:p>
          <w:p w:rsidR="00840CA3" w:rsidRDefault="00840CA3" w:rsidP="00CE2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16.30-18.00</w:t>
            </w:r>
          </w:p>
        </w:tc>
        <w:tc>
          <w:tcPr>
            <w:tcW w:w="1682" w:type="dxa"/>
          </w:tcPr>
          <w:p w:rsidR="00840CA3" w:rsidRPr="00840CA3" w:rsidRDefault="00840CA3" w:rsidP="007C4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ГУМ,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коворкинг</w:t>
            </w:r>
            <w:proofErr w:type="spellEnd"/>
          </w:p>
        </w:tc>
        <w:tc>
          <w:tcPr>
            <w:tcW w:w="2003" w:type="dxa"/>
          </w:tcPr>
          <w:p w:rsidR="00840CA3" w:rsidRDefault="00840CA3" w:rsidP="00840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40CA3">
              <w:rPr>
                <w:rFonts w:ascii="Times New Roman" w:hAnsi="Times New Roman" w:cs="Times New Roman"/>
                <w:sz w:val="24"/>
                <w:szCs w:val="24"/>
              </w:rPr>
              <w:t>рофессор, д.э.н., руководит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ель отдела международных связей</w:t>
            </w:r>
          </w:p>
          <w:p w:rsidR="00840CA3" w:rsidRPr="00BF6F6C" w:rsidRDefault="00840CA3" w:rsidP="00840C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F6C">
              <w:rPr>
                <w:rFonts w:ascii="Times New Roman" w:hAnsi="Times New Roman" w:cs="Times New Roman"/>
                <w:b/>
                <w:sz w:val="24"/>
                <w:szCs w:val="24"/>
              </w:rPr>
              <w:t>Зайцева Т.В.</w:t>
            </w:r>
          </w:p>
        </w:tc>
        <w:tc>
          <w:tcPr>
            <w:tcW w:w="1701" w:type="dxa"/>
          </w:tcPr>
          <w:p w:rsidR="00840CA3" w:rsidRPr="00840CA3" w:rsidRDefault="00840CA3" w:rsidP="00840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CA3">
              <w:rPr>
                <w:rFonts w:ascii="Times New Roman" w:hAnsi="Times New Roman" w:cs="Times New Roman"/>
                <w:sz w:val="24"/>
                <w:szCs w:val="24"/>
              </w:rPr>
              <w:t xml:space="preserve">«Люди решают всё: как управление персоналом влияет на успех любой компании (и даже </w:t>
            </w:r>
            <w:proofErr w:type="spellStart"/>
            <w:r w:rsidRPr="00840CA3">
              <w:rPr>
                <w:rFonts w:ascii="Times New Roman" w:hAnsi="Times New Roman" w:cs="Times New Roman"/>
                <w:sz w:val="24"/>
                <w:szCs w:val="24"/>
              </w:rPr>
              <w:t>стартапа</w:t>
            </w:r>
            <w:proofErr w:type="spellEnd"/>
            <w:r w:rsidRPr="00840CA3">
              <w:rPr>
                <w:rFonts w:ascii="Times New Roman" w:hAnsi="Times New Roman" w:cs="Times New Roman"/>
                <w:sz w:val="24"/>
                <w:szCs w:val="24"/>
              </w:rPr>
              <w:t>)»</w:t>
            </w:r>
          </w:p>
        </w:tc>
        <w:tc>
          <w:tcPr>
            <w:tcW w:w="8505" w:type="dxa"/>
          </w:tcPr>
          <w:p w:rsidR="00840CA3" w:rsidRPr="00840CA3" w:rsidRDefault="00840CA3" w:rsidP="00840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CA3">
              <w:rPr>
                <w:rFonts w:ascii="Times New Roman" w:hAnsi="Times New Roman" w:cs="Times New Roman"/>
                <w:sz w:val="24"/>
                <w:szCs w:val="24"/>
              </w:rPr>
              <w:t>Почему одни компании стремительно растут, а другие разваливаются, несмотря на гениальные идеи? Часто ответ кроется не в технологиях или финансах, а в людях.</w:t>
            </w:r>
          </w:p>
          <w:p w:rsidR="00840CA3" w:rsidRPr="00840CA3" w:rsidRDefault="00840CA3" w:rsidP="00840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CA3">
              <w:rPr>
                <w:rFonts w:ascii="Times New Roman" w:hAnsi="Times New Roman" w:cs="Times New Roman"/>
                <w:sz w:val="24"/>
                <w:szCs w:val="24"/>
              </w:rPr>
              <w:t>На этой лекции мы разберём:</w:t>
            </w:r>
          </w:p>
          <w:p w:rsidR="00840CA3" w:rsidRPr="00840CA3" w:rsidRDefault="00840CA3" w:rsidP="00840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C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Как эффективное управление людьми превращает коллектив в конкурентное преимущество.</w:t>
            </w:r>
          </w:p>
          <w:p w:rsidR="00840CA3" w:rsidRPr="00840CA3" w:rsidRDefault="00840CA3" w:rsidP="00840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CA3">
              <w:rPr>
                <w:rFonts w:ascii="Times New Roman" w:hAnsi="Times New Roman" w:cs="Times New Roman"/>
                <w:sz w:val="24"/>
                <w:szCs w:val="24"/>
              </w:rPr>
              <w:t>- Почему даже в эпоху AI и автоматизации человеческий фактор остаётся ключевым.</w:t>
            </w:r>
          </w:p>
          <w:p w:rsidR="00840CA3" w:rsidRPr="00840CA3" w:rsidRDefault="00840CA3" w:rsidP="00840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CA3">
              <w:rPr>
                <w:rFonts w:ascii="Times New Roman" w:hAnsi="Times New Roman" w:cs="Times New Roman"/>
                <w:sz w:val="24"/>
                <w:szCs w:val="24"/>
              </w:rPr>
              <w:t xml:space="preserve">- Какие ошибки в управлении персоналом губят </w:t>
            </w:r>
            <w:proofErr w:type="spellStart"/>
            <w:r w:rsidRPr="00840CA3">
              <w:rPr>
                <w:rFonts w:ascii="Times New Roman" w:hAnsi="Times New Roman" w:cs="Times New Roman"/>
                <w:sz w:val="24"/>
                <w:szCs w:val="24"/>
              </w:rPr>
              <w:t>стартапы</w:t>
            </w:r>
            <w:proofErr w:type="spellEnd"/>
            <w:r w:rsidRPr="00840CA3">
              <w:rPr>
                <w:rFonts w:ascii="Times New Roman" w:hAnsi="Times New Roman" w:cs="Times New Roman"/>
                <w:sz w:val="24"/>
                <w:szCs w:val="24"/>
              </w:rPr>
              <w:t xml:space="preserve"> и как их избежать.</w:t>
            </w:r>
          </w:p>
          <w:p w:rsidR="00840CA3" w:rsidRPr="00840CA3" w:rsidRDefault="00840CA3" w:rsidP="00840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CA3">
              <w:rPr>
                <w:rFonts w:ascii="Times New Roman" w:hAnsi="Times New Roman" w:cs="Times New Roman"/>
                <w:sz w:val="24"/>
                <w:szCs w:val="24"/>
              </w:rPr>
              <w:t>Вы узнаете:</w:t>
            </w:r>
          </w:p>
          <w:p w:rsidR="00840CA3" w:rsidRPr="00840CA3" w:rsidRDefault="00840CA3" w:rsidP="00840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CA3">
              <w:rPr>
                <w:rFonts w:ascii="Segoe UI Symbol" w:hAnsi="Segoe UI Symbol" w:cs="Segoe UI Symbol"/>
                <w:sz w:val="24"/>
                <w:szCs w:val="24"/>
              </w:rPr>
              <w:t>🔹</w:t>
            </w:r>
            <w:r w:rsidRPr="00840CA3">
              <w:rPr>
                <w:rFonts w:ascii="Times New Roman" w:hAnsi="Times New Roman" w:cs="Times New Roman"/>
                <w:sz w:val="24"/>
                <w:szCs w:val="24"/>
              </w:rPr>
              <w:t xml:space="preserve"> Как мотивировать команду без больших бюджетов.</w:t>
            </w:r>
          </w:p>
          <w:p w:rsidR="00840CA3" w:rsidRPr="00840CA3" w:rsidRDefault="00840CA3" w:rsidP="00840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CA3">
              <w:rPr>
                <w:rFonts w:ascii="Segoe UI Symbol" w:hAnsi="Segoe UI Symbol" w:cs="Segoe UI Symbol"/>
                <w:sz w:val="24"/>
                <w:szCs w:val="24"/>
              </w:rPr>
              <w:t>🔹</w:t>
            </w:r>
            <w:r w:rsidRPr="00840CA3">
              <w:rPr>
                <w:rFonts w:ascii="Times New Roman" w:hAnsi="Times New Roman" w:cs="Times New Roman"/>
                <w:sz w:val="24"/>
                <w:szCs w:val="24"/>
              </w:rPr>
              <w:t xml:space="preserve"> Почему «токсичные гении» опаснее, чем кажется.</w:t>
            </w:r>
          </w:p>
          <w:p w:rsidR="00840CA3" w:rsidRPr="00840CA3" w:rsidRDefault="00840CA3" w:rsidP="00840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CA3">
              <w:rPr>
                <w:rFonts w:ascii="Segoe UI Symbol" w:hAnsi="Segoe UI Symbol" w:cs="Segoe UI Symbol"/>
                <w:sz w:val="24"/>
                <w:szCs w:val="24"/>
              </w:rPr>
              <w:t>🔹</w:t>
            </w:r>
            <w:r w:rsidRPr="00840CA3">
              <w:rPr>
                <w:rFonts w:ascii="Times New Roman" w:hAnsi="Times New Roman" w:cs="Times New Roman"/>
                <w:sz w:val="24"/>
                <w:szCs w:val="24"/>
              </w:rPr>
              <w:t xml:space="preserve"> Зачем </w:t>
            </w:r>
            <w:proofErr w:type="spellStart"/>
            <w:r w:rsidRPr="00840CA3">
              <w:rPr>
                <w:rFonts w:ascii="Times New Roman" w:hAnsi="Times New Roman" w:cs="Times New Roman"/>
                <w:sz w:val="24"/>
                <w:szCs w:val="24"/>
              </w:rPr>
              <w:t>стартапам</w:t>
            </w:r>
            <w:proofErr w:type="spellEnd"/>
            <w:r w:rsidRPr="00840CA3">
              <w:rPr>
                <w:rFonts w:ascii="Times New Roman" w:hAnsi="Times New Roman" w:cs="Times New Roman"/>
                <w:sz w:val="24"/>
                <w:szCs w:val="24"/>
              </w:rPr>
              <w:t xml:space="preserve"> HR на ранних этапах.</w:t>
            </w:r>
          </w:p>
          <w:p w:rsidR="00840CA3" w:rsidRPr="00840CA3" w:rsidRDefault="00840CA3" w:rsidP="00840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CA3">
              <w:rPr>
                <w:rFonts w:ascii="Segoe UI Symbol" w:hAnsi="Segoe UI Symbol" w:cs="Segoe UI Symbol"/>
                <w:sz w:val="24"/>
                <w:szCs w:val="24"/>
              </w:rPr>
              <w:t>🔹</w:t>
            </w:r>
            <w:r w:rsidRPr="00840CA3">
              <w:rPr>
                <w:rFonts w:ascii="Times New Roman" w:hAnsi="Times New Roman" w:cs="Times New Roman"/>
                <w:sz w:val="24"/>
                <w:szCs w:val="24"/>
              </w:rPr>
              <w:t xml:space="preserve"> Как создать среду, где таланты хотят оставаться и развиваться.</w:t>
            </w:r>
          </w:p>
          <w:p w:rsidR="00840CA3" w:rsidRPr="00840CA3" w:rsidRDefault="00840CA3" w:rsidP="00840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CA3">
              <w:rPr>
                <w:rFonts w:ascii="Times New Roman" w:hAnsi="Times New Roman" w:cs="Times New Roman"/>
                <w:sz w:val="24"/>
                <w:szCs w:val="24"/>
              </w:rPr>
              <w:t>Лекция будет полезна:</w:t>
            </w:r>
          </w:p>
          <w:p w:rsidR="00840CA3" w:rsidRPr="00840CA3" w:rsidRDefault="00840CA3" w:rsidP="00840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CA3">
              <w:rPr>
                <w:rFonts w:ascii="Segoe UI Symbol" w:hAnsi="Segoe UI Symbol" w:cs="Segoe UI Symbol"/>
                <w:sz w:val="24"/>
                <w:szCs w:val="24"/>
              </w:rPr>
              <w:t>✔</w:t>
            </w:r>
            <w:r w:rsidRPr="00840CA3">
              <w:rPr>
                <w:rFonts w:ascii="Times New Roman" w:hAnsi="Times New Roman" w:cs="Times New Roman"/>
                <w:sz w:val="24"/>
                <w:szCs w:val="24"/>
              </w:rPr>
              <w:t xml:space="preserve"> Будущим основателям бизнесов и </w:t>
            </w:r>
            <w:proofErr w:type="spellStart"/>
            <w:r w:rsidRPr="00840CA3">
              <w:rPr>
                <w:rFonts w:ascii="Times New Roman" w:hAnsi="Times New Roman" w:cs="Times New Roman"/>
                <w:sz w:val="24"/>
                <w:szCs w:val="24"/>
              </w:rPr>
              <w:t>стартапов</w:t>
            </w:r>
            <w:proofErr w:type="spellEnd"/>
            <w:r w:rsidRPr="00840C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40CA3" w:rsidRPr="00840CA3" w:rsidRDefault="00840CA3" w:rsidP="00840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CA3">
              <w:rPr>
                <w:rFonts w:ascii="Segoe UI Symbol" w:hAnsi="Segoe UI Symbol" w:cs="Segoe UI Symbol"/>
                <w:sz w:val="24"/>
                <w:szCs w:val="24"/>
              </w:rPr>
              <w:t>✔</w:t>
            </w:r>
            <w:r w:rsidRPr="00840CA3">
              <w:rPr>
                <w:rFonts w:ascii="Times New Roman" w:hAnsi="Times New Roman" w:cs="Times New Roman"/>
                <w:sz w:val="24"/>
                <w:szCs w:val="24"/>
              </w:rPr>
              <w:t>Студентам, задумывающимся о карьере в HR.</w:t>
            </w:r>
          </w:p>
          <w:p w:rsidR="00840CA3" w:rsidRPr="00840CA3" w:rsidRDefault="00840CA3" w:rsidP="00840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CA3">
              <w:rPr>
                <w:rFonts w:ascii="Segoe UI Symbol" w:hAnsi="Segoe UI Symbol" w:cs="Segoe UI Symbol"/>
                <w:sz w:val="24"/>
                <w:szCs w:val="24"/>
              </w:rPr>
              <w:t>✔</w:t>
            </w:r>
            <w:r w:rsidRPr="00840CA3">
              <w:rPr>
                <w:rFonts w:ascii="Times New Roman" w:hAnsi="Times New Roman" w:cs="Times New Roman"/>
                <w:sz w:val="24"/>
                <w:szCs w:val="24"/>
              </w:rPr>
              <w:t xml:space="preserve"> Всем, кто верит, что успех компании начинается с людей.</w:t>
            </w:r>
          </w:p>
          <w:p w:rsidR="00840CA3" w:rsidRPr="00840CA3" w:rsidRDefault="00840CA3" w:rsidP="00840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CA3">
              <w:rPr>
                <w:rFonts w:ascii="Times New Roman" w:hAnsi="Times New Roman" w:cs="Times New Roman"/>
                <w:sz w:val="24"/>
                <w:szCs w:val="24"/>
              </w:rPr>
              <w:t xml:space="preserve">Формат: живое выступление с кейсами, </w:t>
            </w:r>
            <w:proofErr w:type="spellStart"/>
            <w:r w:rsidRPr="00840CA3">
              <w:rPr>
                <w:rFonts w:ascii="Times New Roman" w:hAnsi="Times New Roman" w:cs="Times New Roman"/>
                <w:sz w:val="24"/>
                <w:szCs w:val="24"/>
              </w:rPr>
              <w:t>интерактивом</w:t>
            </w:r>
            <w:proofErr w:type="spellEnd"/>
            <w:r w:rsidRPr="00840CA3">
              <w:rPr>
                <w:rFonts w:ascii="Times New Roman" w:hAnsi="Times New Roman" w:cs="Times New Roman"/>
                <w:sz w:val="24"/>
                <w:szCs w:val="24"/>
              </w:rPr>
              <w:t xml:space="preserve"> и ответами на вопросы.</w:t>
            </w:r>
          </w:p>
          <w:p w:rsidR="00840CA3" w:rsidRPr="00B80958" w:rsidRDefault="00840CA3" w:rsidP="00840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CA3">
              <w:rPr>
                <w:rFonts w:ascii="Times New Roman" w:hAnsi="Times New Roman" w:cs="Times New Roman"/>
                <w:sz w:val="24"/>
                <w:szCs w:val="24"/>
              </w:rPr>
              <w:t>Готовы разобраться, почему «кадры решают всё» — не клише, а закон бизнеса? Приходите!</w:t>
            </w:r>
          </w:p>
        </w:tc>
      </w:tr>
      <w:tr w:rsidR="00AD06A6" w:rsidTr="007C4F59">
        <w:trPr>
          <w:trHeight w:val="416"/>
        </w:trPr>
        <w:tc>
          <w:tcPr>
            <w:tcW w:w="1555" w:type="dxa"/>
          </w:tcPr>
          <w:p w:rsidR="00AD06A6" w:rsidRDefault="00AD06A6" w:rsidP="00CE2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16.04.2025 </w:t>
            </w:r>
          </w:p>
          <w:p w:rsidR="00AD06A6" w:rsidRDefault="00AD06A6" w:rsidP="00CE2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682" w:type="dxa"/>
          </w:tcPr>
          <w:p w:rsidR="00AD06A6" w:rsidRPr="00960509" w:rsidRDefault="00960509" w:rsidP="007C4F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509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AD06A6" w:rsidRPr="00960509">
              <w:rPr>
                <w:rFonts w:ascii="Times New Roman" w:hAnsi="Times New Roman" w:cs="Times New Roman"/>
                <w:b/>
                <w:sz w:val="24"/>
                <w:szCs w:val="24"/>
              </w:rPr>
              <w:t>нлайн</w:t>
            </w:r>
          </w:p>
          <w:p w:rsidR="00960509" w:rsidRDefault="00960509" w:rsidP="007C4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509">
              <w:rPr>
                <w:rFonts w:ascii="Times New Roman" w:hAnsi="Times New Roman" w:cs="Times New Roman"/>
                <w:sz w:val="24"/>
                <w:szCs w:val="24"/>
              </w:rPr>
              <w:t>https://online.spa.msu.ru/lomonosov2</w:t>
            </w:r>
          </w:p>
        </w:tc>
        <w:tc>
          <w:tcPr>
            <w:tcW w:w="2003" w:type="dxa"/>
          </w:tcPr>
          <w:p w:rsidR="00AD06A6" w:rsidRPr="00AD06A6" w:rsidRDefault="00AD06A6" w:rsidP="00AD0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D06A6">
              <w:rPr>
                <w:rFonts w:ascii="Times New Roman" w:hAnsi="Times New Roman" w:cs="Times New Roman"/>
                <w:sz w:val="24"/>
                <w:szCs w:val="24"/>
              </w:rPr>
              <w:t>октор географических наук</w:t>
            </w:r>
            <w:bookmarkStart w:id="0" w:name="_GoBack"/>
            <w:bookmarkEnd w:id="0"/>
          </w:p>
          <w:p w:rsidR="00AD06A6" w:rsidRPr="00AD06A6" w:rsidRDefault="00AD06A6" w:rsidP="00AD0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D06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профессор</w:t>
            </w:r>
            <w:proofErr w:type="gramEnd"/>
            <w:r w:rsidRPr="00AD06A6">
              <w:rPr>
                <w:rFonts w:ascii="Times New Roman" w:hAnsi="Times New Roman" w:cs="Times New Roman"/>
                <w:sz w:val="24"/>
                <w:szCs w:val="24"/>
              </w:rPr>
              <w:t xml:space="preserve"> МГУ имени М.В. Ломоносова</w:t>
            </w:r>
          </w:p>
          <w:p w:rsidR="00AD06A6" w:rsidRDefault="00AD06A6" w:rsidP="00AD0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D06A6">
              <w:rPr>
                <w:rFonts w:ascii="Times New Roman" w:hAnsi="Times New Roman" w:cs="Times New Roman"/>
                <w:sz w:val="24"/>
                <w:szCs w:val="24"/>
              </w:rPr>
              <w:t>факультет</w:t>
            </w:r>
            <w:proofErr w:type="gramEnd"/>
            <w:r w:rsidRPr="00AD06A6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государственного управления</w:t>
            </w:r>
          </w:p>
          <w:p w:rsidR="00AD06A6" w:rsidRPr="001669DB" w:rsidRDefault="00AD06A6" w:rsidP="00AD06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9DB">
              <w:rPr>
                <w:rFonts w:ascii="Times New Roman" w:hAnsi="Times New Roman" w:cs="Times New Roman"/>
                <w:b/>
                <w:sz w:val="24"/>
                <w:szCs w:val="24"/>
              </w:rPr>
              <w:t>Митина Н.Н.</w:t>
            </w:r>
          </w:p>
        </w:tc>
        <w:tc>
          <w:tcPr>
            <w:tcW w:w="1701" w:type="dxa"/>
          </w:tcPr>
          <w:p w:rsidR="00AD06A6" w:rsidRPr="00AD06A6" w:rsidRDefault="00AD06A6" w:rsidP="00AD0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6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«Особенности государственного </w:t>
            </w:r>
            <w:r w:rsidRPr="00AD06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управления в странах, подверженных резким</w:t>
            </w:r>
          </w:p>
          <w:p w:rsidR="00AD06A6" w:rsidRPr="00840CA3" w:rsidRDefault="00AD06A6" w:rsidP="00AD0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D06A6">
              <w:rPr>
                <w:rFonts w:ascii="Times New Roman" w:hAnsi="Times New Roman" w:cs="Times New Roman"/>
                <w:sz w:val="24"/>
                <w:szCs w:val="24"/>
              </w:rPr>
              <w:t>изменениям</w:t>
            </w:r>
            <w:proofErr w:type="gramEnd"/>
            <w:r w:rsidRPr="00AD06A6">
              <w:rPr>
                <w:rFonts w:ascii="Times New Roman" w:hAnsi="Times New Roman" w:cs="Times New Roman"/>
                <w:sz w:val="24"/>
                <w:szCs w:val="24"/>
              </w:rPr>
              <w:t xml:space="preserve"> климата»</w:t>
            </w:r>
          </w:p>
        </w:tc>
        <w:tc>
          <w:tcPr>
            <w:tcW w:w="8505" w:type="dxa"/>
          </w:tcPr>
          <w:p w:rsidR="00AD06A6" w:rsidRPr="00AD06A6" w:rsidRDefault="00AD06A6" w:rsidP="00AD0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6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лекции будут представлены: определение климата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его динамики, различные причины </w:t>
            </w:r>
            <w:r w:rsidRPr="00AD06A6">
              <w:rPr>
                <w:rFonts w:ascii="Times New Roman" w:hAnsi="Times New Roman" w:cs="Times New Roman"/>
                <w:sz w:val="24"/>
                <w:szCs w:val="24"/>
              </w:rPr>
              <w:t xml:space="preserve">глобального </w:t>
            </w:r>
            <w:r w:rsidRPr="00AD06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потепления климата, возможные сценарии глобальных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климатических изменений, </w:t>
            </w:r>
            <w:r w:rsidRPr="00AD06A6">
              <w:rPr>
                <w:rFonts w:ascii="Times New Roman" w:hAnsi="Times New Roman" w:cs="Times New Roman"/>
                <w:sz w:val="24"/>
                <w:szCs w:val="24"/>
              </w:rPr>
              <w:t>последствия глобальных климатических изменений для различных стран и регионов, возможные</w:t>
            </w:r>
          </w:p>
          <w:p w:rsidR="00AD06A6" w:rsidRPr="00840CA3" w:rsidRDefault="00AD06A6" w:rsidP="00AD0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D06A6">
              <w:rPr>
                <w:rFonts w:ascii="Times New Roman" w:hAnsi="Times New Roman" w:cs="Times New Roman"/>
                <w:sz w:val="24"/>
                <w:szCs w:val="24"/>
              </w:rPr>
              <w:t>сценарии</w:t>
            </w:r>
            <w:proofErr w:type="gramEnd"/>
            <w:r w:rsidRPr="00AD06A6">
              <w:rPr>
                <w:rFonts w:ascii="Times New Roman" w:hAnsi="Times New Roman" w:cs="Times New Roman"/>
                <w:sz w:val="24"/>
                <w:szCs w:val="24"/>
              </w:rPr>
              <w:t xml:space="preserve"> смягчения последствий глобальных климатических 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менений в странах, подверженных </w:t>
            </w:r>
            <w:r w:rsidRPr="00AD06A6">
              <w:rPr>
                <w:rFonts w:ascii="Times New Roman" w:hAnsi="Times New Roman" w:cs="Times New Roman"/>
                <w:sz w:val="24"/>
                <w:szCs w:val="24"/>
              </w:rPr>
              <w:t>резким изменениям климата.</w:t>
            </w:r>
          </w:p>
        </w:tc>
      </w:tr>
      <w:tr w:rsidR="00514217" w:rsidTr="007C4F59">
        <w:trPr>
          <w:trHeight w:val="416"/>
        </w:trPr>
        <w:tc>
          <w:tcPr>
            <w:tcW w:w="1555" w:type="dxa"/>
          </w:tcPr>
          <w:p w:rsidR="00514217" w:rsidRPr="00CD28C6" w:rsidRDefault="00514217" w:rsidP="00CE2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8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17.04.2025</w:t>
            </w:r>
          </w:p>
          <w:p w:rsidR="00514217" w:rsidRPr="00CD28C6" w:rsidRDefault="00514217" w:rsidP="00CE2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8C6">
              <w:rPr>
                <w:rFonts w:ascii="Times New Roman" w:hAnsi="Times New Roman" w:cs="Times New Roman"/>
                <w:sz w:val="24"/>
                <w:szCs w:val="24"/>
              </w:rPr>
              <w:t xml:space="preserve">16.00- 17.00 </w:t>
            </w:r>
          </w:p>
        </w:tc>
        <w:tc>
          <w:tcPr>
            <w:tcW w:w="1682" w:type="dxa"/>
          </w:tcPr>
          <w:p w:rsidR="00514217" w:rsidRPr="00CD28C6" w:rsidRDefault="00514217" w:rsidP="007C4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8C6">
              <w:rPr>
                <w:rFonts w:ascii="Times New Roman" w:hAnsi="Times New Roman" w:cs="Times New Roman"/>
                <w:sz w:val="24"/>
                <w:szCs w:val="24"/>
              </w:rPr>
              <w:t xml:space="preserve">1 ГУМ, </w:t>
            </w:r>
            <w:proofErr w:type="spellStart"/>
            <w:r w:rsidRPr="00CD28C6">
              <w:rPr>
                <w:rFonts w:ascii="Times New Roman" w:hAnsi="Times New Roman" w:cs="Times New Roman"/>
                <w:sz w:val="24"/>
                <w:szCs w:val="24"/>
              </w:rPr>
              <w:t>коворкинг</w:t>
            </w:r>
            <w:proofErr w:type="spellEnd"/>
          </w:p>
        </w:tc>
        <w:tc>
          <w:tcPr>
            <w:tcW w:w="2003" w:type="dxa"/>
          </w:tcPr>
          <w:p w:rsidR="003E5D4A" w:rsidRPr="00CD28C6" w:rsidRDefault="003E5D4A" w:rsidP="00840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8C6">
              <w:rPr>
                <w:rFonts w:ascii="Times New Roman" w:hAnsi="Times New Roman" w:cs="Times New Roman"/>
                <w:sz w:val="24"/>
                <w:szCs w:val="24"/>
              </w:rPr>
              <w:t xml:space="preserve">Доктор политических наук, доцент кафедры российской политики ф-та политологии МГУ </w:t>
            </w:r>
          </w:p>
          <w:p w:rsidR="00514217" w:rsidRPr="00CD28C6" w:rsidRDefault="00514217" w:rsidP="00840C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28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Белов С.И. </w:t>
            </w:r>
          </w:p>
        </w:tc>
        <w:tc>
          <w:tcPr>
            <w:tcW w:w="1701" w:type="dxa"/>
          </w:tcPr>
          <w:p w:rsidR="00514217" w:rsidRPr="00CD28C6" w:rsidRDefault="00514217" w:rsidP="00514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8C6">
              <w:rPr>
                <w:rFonts w:ascii="Times New Roman" w:hAnsi="Times New Roman" w:cs="Times New Roman"/>
                <w:sz w:val="24"/>
                <w:szCs w:val="24"/>
              </w:rPr>
              <w:t>«Видеоигры как инструмент политики»</w:t>
            </w:r>
          </w:p>
        </w:tc>
        <w:tc>
          <w:tcPr>
            <w:tcW w:w="8505" w:type="dxa"/>
          </w:tcPr>
          <w:p w:rsidR="00514217" w:rsidRPr="00CD28C6" w:rsidRDefault="00514217" w:rsidP="00514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8C6">
              <w:rPr>
                <w:rFonts w:ascii="Times New Roman" w:hAnsi="Times New Roman" w:cs="Times New Roman"/>
                <w:sz w:val="24"/>
                <w:szCs w:val="24"/>
              </w:rPr>
              <w:t>Еще в годы холодной войны видеоигры начали использоваться для формирования образа советского врага. В современном мире видеоигры создаются в первую очередь для зарабатывания денег, но иногда видеоигры разрабатываются как инструмент мягкой силы. В ходе лекции рассмотрим какие смыслы были заложены в играх "</w:t>
            </w:r>
            <w:proofErr w:type="spellStart"/>
            <w:r w:rsidRPr="00CD28C6">
              <w:rPr>
                <w:rFonts w:ascii="Times New Roman" w:hAnsi="Times New Roman" w:cs="Times New Roman"/>
                <w:sz w:val="24"/>
                <w:szCs w:val="24"/>
              </w:rPr>
              <w:t>Call</w:t>
            </w:r>
            <w:proofErr w:type="spellEnd"/>
            <w:r w:rsidRPr="00CD28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28C6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CD28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28C6">
              <w:rPr>
                <w:rFonts w:ascii="Times New Roman" w:hAnsi="Times New Roman" w:cs="Times New Roman"/>
                <w:sz w:val="24"/>
                <w:szCs w:val="24"/>
              </w:rPr>
              <w:t>Duty</w:t>
            </w:r>
            <w:proofErr w:type="spellEnd"/>
            <w:r w:rsidRPr="00CD28C6">
              <w:rPr>
                <w:rFonts w:ascii="Times New Roman" w:hAnsi="Times New Roman" w:cs="Times New Roman"/>
                <w:sz w:val="24"/>
                <w:szCs w:val="24"/>
              </w:rPr>
              <w:t>", "</w:t>
            </w:r>
            <w:proofErr w:type="spellStart"/>
            <w:r w:rsidRPr="00CD28C6">
              <w:rPr>
                <w:rFonts w:ascii="Times New Roman" w:hAnsi="Times New Roman" w:cs="Times New Roman"/>
                <w:sz w:val="24"/>
                <w:szCs w:val="24"/>
              </w:rPr>
              <w:t>Metro</w:t>
            </w:r>
            <w:proofErr w:type="spellEnd"/>
            <w:r w:rsidRPr="00CD28C6">
              <w:rPr>
                <w:rFonts w:ascii="Times New Roman" w:hAnsi="Times New Roman" w:cs="Times New Roman"/>
                <w:sz w:val="24"/>
                <w:szCs w:val="24"/>
              </w:rPr>
              <w:t>", "</w:t>
            </w:r>
            <w:proofErr w:type="spellStart"/>
            <w:r w:rsidRPr="00CD28C6">
              <w:rPr>
                <w:rFonts w:ascii="Times New Roman" w:hAnsi="Times New Roman" w:cs="Times New Roman"/>
                <w:sz w:val="24"/>
                <w:szCs w:val="24"/>
              </w:rPr>
              <w:t>Atomic</w:t>
            </w:r>
            <w:proofErr w:type="spellEnd"/>
            <w:r w:rsidRPr="00CD28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28C6">
              <w:rPr>
                <w:rFonts w:ascii="Times New Roman" w:hAnsi="Times New Roman" w:cs="Times New Roman"/>
                <w:sz w:val="24"/>
                <w:szCs w:val="24"/>
              </w:rPr>
              <w:t>Heart</w:t>
            </w:r>
            <w:proofErr w:type="spellEnd"/>
            <w:r w:rsidRPr="00CD28C6">
              <w:rPr>
                <w:rFonts w:ascii="Times New Roman" w:hAnsi="Times New Roman" w:cs="Times New Roman"/>
                <w:sz w:val="24"/>
                <w:szCs w:val="24"/>
              </w:rPr>
              <w:t>", "</w:t>
            </w:r>
            <w:proofErr w:type="spellStart"/>
            <w:r w:rsidRPr="00CD28C6">
              <w:rPr>
                <w:rFonts w:ascii="Times New Roman" w:hAnsi="Times New Roman" w:cs="Times New Roman"/>
                <w:sz w:val="24"/>
                <w:szCs w:val="24"/>
              </w:rPr>
              <w:t>Undying</w:t>
            </w:r>
            <w:proofErr w:type="spellEnd"/>
            <w:r w:rsidRPr="00CD28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28C6">
              <w:rPr>
                <w:rFonts w:ascii="Times New Roman" w:hAnsi="Times New Roman" w:cs="Times New Roman"/>
                <w:sz w:val="24"/>
                <w:szCs w:val="24"/>
              </w:rPr>
              <w:t>Symphony</w:t>
            </w:r>
            <w:proofErr w:type="spellEnd"/>
            <w:r w:rsidRPr="00CD28C6">
              <w:rPr>
                <w:rFonts w:ascii="Times New Roman" w:hAnsi="Times New Roman" w:cs="Times New Roman"/>
                <w:sz w:val="24"/>
                <w:szCs w:val="24"/>
              </w:rPr>
              <w:t>" и как эти игры повлияли на геймеров.</w:t>
            </w:r>
          </w:p>
        </w:tc>
      </w:tr>
      <w:tr w:rsidR="00A8775C" w:rsidTr="007C4F59">
        <w:trPr>
          <w:trHeight w:val="416"/>
        </w:trPr>
        <w:tc>
          <w:tcPr>
            <w:tcW w:w="1555" w:type="dxa"/>
          </w:tcPr>
          <w:p w:rsidR="00A8775C" w:rsidRPr="00CD28C6" w:rsidRDefault="00A8775C" w:rsidP="00CE2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8C6">
              <w:rPr>
                <w:rFonts w:ascii="Times New Roman" w:hAnsi="Times New Roman" w:cs="Times New Roman"/>
                <w:sz w:val="24"/>
                <w:szCs w:val="24"/>
              </w:rPr>
              <w:t>17.04.2025</w:t>
            </w:r>
          </w:p>
          <w:p w:rsidR="00A8775C" w:rsidRPr="00CD28C6" w:rsidRDefault="00A8775C" w:rsidP="00CE2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8C6"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1682" w:type="dxa"/>
          </w:tcPr>
          <w:p w:rsidR="00A8775C" w:rsidRPr="00CD28C6" w:rsidRDefault="00BF4FA0" w:rsidP="007C4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8C6">
              <w:rPr>
                <w:rFonts w:ascii="Times New Roman" w:hAnsi="Times New Roman" w:cs="Times New Roman"/>
                <w:sz w:val="24"/>
                <w:szCs w:val="24"/>
              </w:rPr>
              <w:t>Ленинские горы, д.1, стр.13, 4 учебный корпус</w:t>
            </w:r>
          </w:p>
        </w:tc>
        <w:tc>
          <w:tcPr>
            <w:tcW w:w="2003" w:type="dxa"/>
          </w:tcPr>
          <w:p w:rsidR="003E5D4A" w:rsidRPr="00CD28C6" w:rsidRDefault="00A8775C" w:rsidP="00A87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8C6">
              <w:rPr>
                <w:rFonts w:ascii="Times New Roman" w:hAnsi="Times New Roman" w:cs="Times New Roman"/>
                <w:sz w:val="24"/>
                <w:szCs w:val="24"/>
              </w:rPr>
              <w:t>Ведущий эксперт Управления регулирования Департамента небанковского кредитования Банка России</w:t>
            </w:r>
          </w:p>
          <w:p w:rsidR="00A8775C" w:rsidRPr="00CD28C6" w:rsidRDefault="00A8775C" w:rsidP="00A877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28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28C6">
              <w:rPr>
                <w:rFonts w:ascii="Times New Roman" w:hAnsi="Times New Roman" w:cs="Times New Roman"/>
                <w:b/>
                <w:sz w:val="24"/>
                <w:szCs w:val="24"/>
              </w:rPr>
              <w:t>Околелова</w:t>
            </w:r>
            <w:proofErr w:type="spellEnd"/>
            <w:r w:rsidRPr="00CD28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С.М.</w:t>
            </w:r>
          </w:p>
        </w:tc>
        <w:tc>
          <w:tcPr>
            <w:tcW w:w="1701" w:type="dxa"/>
          </w:tcPr>
          <w:p w:rsidR="00A8775C" w:rsidRPr="00CD28C6" w:rsidRDefault="00A8775C" w:rsidP="00514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8C6">
              <w:rPr>
                <w:rFonts w:ascii="Times New Roman" w:hAnsi="Times New Roman" w:cs="Times New Roman"/>
                <w:sz w:val="24"/>
                <w:szCs w:val="24"/>
              </w:rPr>
              <w:t xml:space="preserve"> «Рынок </w:t>
            </w:r>
            <w:proofErr w:type="spellStart"/>
            <w:r w:rsidRPr="00CD28C6">
              <w:rPr>
                <w:rFonts w:ascii="Times New Roman" w:hAnsi="Times New Roman" w:cs="Times New Roman"/>
                <w:sz w:val="24"/>
                <w:szCs w:val="24"/>
              </w:rPr>
              <w:t>микрофинансовых</w:t>
            </w:r>
            <w:proofErr w:type="spellEnd"/>
            <w:r w:rsidRPr="00CD28C6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организаций»</w:t>
            </w:r>
          </w:p>
        </w:tc>
        <w:tc>
          <w:tcPr>
            <w:tcW w:w="8505" w:type="dxa"/>
          </w:tcPr>
          <w:p w:rsidR="00A8775C" w:rsidRPr="00CD28C6" w:rsidRDefault="00A8775C" w:rsidP="00514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4A8" w:rsidTr="007C4F59">
        <w:trPr>
          <w:trHeight w:val="416"/>
        </w:trPr>
        <w:tc>
          <w:tcPr>
            <w:tcW w:w="1555" w:type="dxa"/>
          </w:tcPr>
          <w:p w:rsidR="008C04A8" w:rsidRDefault="008C04A8" w:rsidP="00CE2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18.04.2025</w:t>
            </w:r>
          </w:p>
          <w:p w:rsidR="008C04A8" w:rsidRDefault="008C04A8" w:rsidP="00CE2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10.00-12.00</w:t>
            </w:r>
          </w:p>
        </w:tc>
        <w:tc>
          <w:tcPr>
            <w:tcW w:w="1682" w:type="dxa"/>
          </w:tcPr>
          <w:p w:rsidR="008C04A8" w:rsidRDefault="008C04A8" w:rsidP="007C4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4A8">
              <w:rPr>
                <w:rFonts w:ascii="Times New Roman" w:hAnsi="Times New Roman" w:cs="Times New Roman"/>
                <w:sz w:val="24"/>
                <w:szCs w:val="24"/>
              </w:rPr>
              <w:t xml:space="preserve">1 ГУМ, </w:t>
            </w:r>
            <w:proofErr w:type="spellStart"/>
            <w:r w:rsidRPr="008C04A8">
              <w:rPr>
                <w:rFonts w:ascii="Times New Roman" w:hAnsi="Times New Roman" w:cs="Times New Roman"/>
                <w:sz w:val="24"/>
                <w:szCs w:val="24"/>
              </w:rPr>
              <w:t>коворкинг</w:t>
            </w:r>
            <w:proofErr w:type="spellEnd"/>
          </w:p>
        </w:tc>
        <w:tc>
          <w:tcPr>
            <w:tcW w:w="2003" w:type="dxa"/>
          </w:tcPr>
          <w:p w:rsidR="008C04A8" w:rsidRDefault="008C04A8" w:rsidP="00840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C04A8">
              <w:rPr>
                <w:rFonts w:ascii="Times New Roman" w:hAnsi="Times New Roman" w:cs="Times New Roman"/>
                <w:sz w:val="24"/>
                <w:szCs w:val="24"/>
              </w:rPr>
              <w:t xml:space="preserve">едущий научный сотрудник Центра междисциплинарных исследований ИНИОН </w:t>
            </w:r>
            <w:r w:rsidRPr="008C04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РАН, доцент кафедры государственной политики факультета политологии МГУ, </w:t>
            </w:r>
            <w:proofErr w:type="spellStart"/>
            <w:r w:rsidRPr="008C04A8">
              <w:rPr>
                <w:rFonts w:ascii="Times New Roman" w:hAnsi="Times New Roman" w:cs="Times New Roman"/>
                <w:sz w:val="24"/>
                <w:szCs w:val="24"/>
              </w:rPr>
              <w:t>к.полит.н</w:t>
            </w:r>
            <w:proofErr w:type="spellEnd"/>
            <w:r w:rsidRPr="008C04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04A8">
              <w:rPr>
                <w:rFonts w:ascii="Times New Roman" w:hAnsi="Times New Roman" w:cs="Times New Roman"/>
                <w:b/>
                <w:sz w:val="24"/>
                <w:szCs w:val="24"/>
              </w:rPr>
              <w:t>Вилисов</w:t>
            </w:r>
            <w:proofErr w:type="spellEnd"/>
            <w:r w:rsidRPr="008C04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М.В.</w:t>
            </w:r>
          </w:p>
        </w:tc>
        <w:tc>
          <w:tcPr>
            <w:tcW w:w="1701" w:type="dxa"/>
          </w:tcPr>
          <w:p w:rsidR="008C04A8" w:rsidRPr="00840CA3" w:rsidRDefault="008C04A8" w:rsidP="00840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4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«Научно-практический потенциал исследований </w:t>
            </w:r>
            <w:proofErr w:type="spellStart"/>
            <w:r w:rsidRPr="008C04A8">
              <w:rPr>
                <w:rFonts w:ascii="Times New Roman" w:hAnsi="Times New Roman" w:cs="Times New Roman"/>
                <w:sz w:val="24"/>
                <w:szCs w:val="24"/>
              </w:rPr>
              <w:t>неформальности</w:t>
            </w:r>
            <w:proofErr w:type="spellEnd"/>
            <w:r w:rsidRPr="008C04A8">
              <w:rPr>
                <w:rFonts w:ascii="Times New Roman" w:hAnsi="Times New Roman" w:cs="Times New Roman"/>
                <w:sz w:val="24"/>
                <w:szCs w:val="24"/>
              </w:rPr>
              <w:t xml:space="preserve"> для изучения государственной </w:t>
            </w:r>
            <w:r w:rsidRPr="008C04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политики в постсоветских государственных системах»</w:t>
            </w:r>
          </w:p>
        </w:tc>
        <w:tc>
          <w:tcPr>
            <w:tcW w:w="8505" w:type="dxa"/>
          </w:tcPr>
          <w:p w:rsidR="008C04A8" w:rsidRPr="00840CA3" w:rsidRDefault="008C04A8" w:rsidP="00840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4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Исследования </w:t>
            </w:r>
            <w:proofErr w:type="spellStart"/>
            <w:r w:rsidRPr="008C04A8">
              <w:rPr>
                <w:rFonts w:ascii="Times New Roman" w:hAnsi="Times New Roman" w:cs="Times New Roman"/>
                <w:sz w:val="24"/>
                <w:szCs w:val="24"/>
              </w:rPr>
              <w:t>неформальности</w:t>
            </w:r>
            <w:proofErr w:type="spellEnd"/>
            <w:r w:rsidRPr="008C04A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8C04A8">
              <w:rPr>
                <w:rFonts w:ascii="Times New Roman" w:hAnsi="Times New Roman" w:cs="Times New Roman"/>
                <w:sz w:val="24"/>
                <w:szCs w:val="24"/>
              </w:rPr>
              <w:t>Informality</w:t>
            </w:r>
            <w:proofErr w:type="spellEnd"/>
            <w:r w:rsidRPr="008C04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04A8">
              <w:rPr>
                <w:rFonts w:ascii="Times New Roman" w:hAnsi="Times New Roman" w:cs="Times New Roman"/>
                <w:sz w:val="24"/>
                <w:szCs w:val="24"/>
              </w:rPr>
              <w:t>Studies</w:t>
            </w:r>
            <w:proofErr w:type="spellEnd"/>
            <w:r w:rsidRPr="008C04A8">
              <w:rPr>
                <w:rFonts w:ascii="Times New Roman" w:hAnsi="Times New Roman" w:cs="Times New Roman"/>
                <w:sz w:val="24"/>
                <w:szCs w:val="24"/>
              </w:rPr>
              <w:t xml:space="preserve">) являются относительно молодой (возникшей примерно с начала 2000-х годов) сферой </w:t>
            </w:r>
            <w:r w:rsidRPr="008C04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междисциплинарных научных исследований, включающей антропологию, этнологию, экономику, социологию и политическую науку. Международному сообществу исследователей (которое насчитывает более сотни экспертов практически со всех континентов в этой сфере удалось сформировать «Энциклопедию </w:t>
            </w:r>
            <w:proofErr w:type="spellStart"/>
            <w:r w:rsidRPr="008C04A8">
              <w:rPr>
                <w:rFonts w:ascii="Times New Roman" w:hAnsi="Times New Roman" w:cs="Times New Roman"/>
                <w:sz w:val="24"/>
                <w:szCs w:val="24"/>
              </w:rPr>
              <w:t>неформальности</w:t>
            </w:r>
            <w:proofErr w:type="spellEnd"/>
            <w:r w:rsidRPr="008C04A8">
              <w:rPr>
                <w:rFonts w:ascii="Times New Roman" w:hAnsi="Times New Roman" w:cs="Times New Roman"/>
                <w:sz w:val="24"/>
                <w:szCs w:val="24"/>
              </w:rPr>
              <w:t>», в трех томах которой описаны примеры разнообразных социальных практик, возникающих при дефиците формально-правового, институциональной-экономического и иного официального социального регулирования, которые по-разному оцениваются с правовой и морально-этической точек зрения. В рамках данной области знаний формируется своя теоретико-методологическая база, применение которой к исследованиям политических и экономических процессов в странах бывшего СССР дает новые перспективы и позволяет выходить из ловушек черно-белых оценок трансформаций, происходивших и происходящих в республиках бывшего СССР за более чем три десятилетия</w:t>
            </w:r>
          </w:p>
        </w:tc>
      </w:tr>
      <w:tr w:rsidR="00A8775C" w:rsidTr="007C4F59">
        <w:trPr>
          <w:trHeight w:val="416"/>
        </w:trPr>
        <w:tc>
          <w:tcPr>
            <w:tcW w:w="1555" w:type="dxa"/>
          </w:tcPr>
          <w:p w:rsidR="00A8775C" w:rsidRPr="00CD28C6" w:rsidRDefault="00A8775C" w:rsidP="00CE2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8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18.04. 2025</w:t>
            </w:r>
          </w:p>
        </w:tc>
        <w:tc>
          <w:tcPr>
            <w:tcW w:w="1682" w:type="dxa"/>
          </w:tcPr>
          <w:p w:rsidR="00A8775C" w:rsidRPr="00CD28C6" w:rsidRDefault="00BF4FA0" w:rsidP="007C4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8C6">
              <w:rPr>
                <w:rFonts w:ascii="Times New Roman" w:hAnsi="Times New Roman" w:cs="Times New Roman"/>
                <w:sz w:val="24"/>
                <w:szCs w:val="24"/>
              </w:rPr>
              <w:t>Ленинские горы, д.1, стр.13, 4 учебный корпус</w:t>
            </w:r>
          </w:p>
        </w:tc>
        <w:tc>
          <w:tcPr>
            <w:tcW w:w="2003" w:type="dxa"/>
          </w:tcPr>
          <w:p w:rsidR="00A8775C" w:rsidRPr="00CD28C6" w:rsidRDefault="00A8775C" w:rsidP="00840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8C6">
              <w:rPr>
                <w:rFonts w:ascii="Times New Roman" w:hAnsi="Times New Roman" w:cs="Times New Roman"/>
                <w:sz w:val="24"/>
                <w:szCs w:val="24"/>
              </w:rPr>
              <w:t xml:space="preserve">Доцент кафедры государственного аудита Высшей школы государственного аудита Московского </w:t>
            </w:r>
            <w:r w:rsidRPr="00CD28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государственного университета имени М.В. Ломоносова</w:t>
            </w:r>
          </w:p>
          <w:p w:rsidR="00A8775C" w:rsidRPr="00CD28C6" w:rsidRDefault="00A8775C" w:rsidP="00840C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D28C6">
              <w:rPr>
                <w:rFonts w:ascii="Times New Roman" w:hAnsi="Times New Roman" w:cs="Times New Roman"/>
                <w:b/>
                <w:sz w:val="24"/>
                <w:szCs w:val="24"/>
              </w:rPr>
              <w:t>Баркова</w:t>
            </w:r>
            <w:proofErr w:type="spellEnd"/>
            <w:r w:rsidRPr="00CD28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О.Н.</w:t>
            </w:r>
          </w:p>
        </w:tc>
        <w:tc>
          <w:tcPr>
            <w:tcW w:w="1701" w:type="dxa"/>
          </w:tcPr>
          <w:p w:rsidR="00A8775C" w:rsidRPr="00CD28C6" w:rsidRDefault="00A8775C" w:rsidP="00840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8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«Неизвестные страницы истории Московского университета в годы Великой Отечественной </w:t>
            </w:r>
            <w:r w:rsidRPr="00CD28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войны (1941-1945 годы): люди и судьбы»</w:t>
            </w:r>
          </w:p>
        </w:tc>
        <w:tc>
          <w:tcPr>
            <w:tcW w:w="8505" w:type="dxa"/>
          </w:tcPr>
          <w:p w:rsidR="00A8775C" w:rsidRPr="00CD28C6" w:rsidRDefault="00A8775C" w:rsidP="00840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75C" w:rsidTr="007C4F59">
        <w:trPr>
          <w:trHeight w:val="416"/>
        </w:trPr>
        <w:tc>
          <w:tcPr>
            <w:tcW w:w="1555" w:type="dxa"/>
          </w:tcPr>
          <w:p w:rsidR="00A8775C" w:rsidRPr="00CD28C6" w:rsidRDefault="00A8775C" w:rsidP="00CE2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8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18.04.2025</w:t>
            </w:r>
          </w:p>
        </w:tc>
        <w:tc>
          <w:tcPr>
            <w:tcW w:w="1682" w:type="dxa"/>
          </w:tcPr>
          <w:p w:rsidR="00A8775C" w:rsidRPr="00CD28C6" w:rsidRDefault="00BF4FA0" w:rsidP="007C4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8C6">
              <w:rPr>
                <w:rFonts w:ascii="Times New Roman" w:hAnsi="Times New Roman" w:cs="Times New Roman"/>
                <w:sz w:val="24"/>
                <w:szCs w:val="24"/>
              </w:rPr>
              <w:t>Ленинские горы, д.1, стр.13, 4 учебный корпус (3048а)</w:t>
            </w:r>
          </w:p>
        </w:tc>
        <w:tc>
          <w:tcPr>
            <w:tcW w:w="2003" w:type="dxa"/>
          </w:tcPr>
          <w:p w:rsidR="00A8775C" w:rsidRPr="00CD28C6" w:rsidRDefault="00BF4FA0" w:rsidP="00840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8C6">
              <w:rPr>
                <w:rFonts w:ascii="Times New Roman" w:hAnsi="Times New Roman" w:cs="Times New Roman"/>
                <w:sz w:val="24"/>
                <w:szCs w:val="24"/>
              </w:rPr>
              <w:t>Компания «Технологии доверия»</w:t>
            </w:r>
          </w:p>
          <w:p w:rsidR="00BF4FA0" w:rsidRPr="00CD28C6" w:rsidRDefault="00BF4FA0" w:rsidP="00BF4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8C6">
              <w:rPr>
                <w:rFonts w:ascii="Times New Roman" w:hAnsi="Times New Roman" w:cs="Times New Roman"/>
                <w:sz w:val="24"/>
                <w:szCs w:val="24"/>
              </w:rPr>
              <w:t xml:space="preserve">Вострова Т.А., директор </w:t>
            </w:r>
          </w:p>
          <w:p w:rsidR="00BF4FA0" w:rsidRPr="00CD28C6" w:rsidRDefault="00BF4FA0" w:rsidP="00BF4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8C6">
              <w:rPr>
                <w:rFonts w:ascii="Times New Roman" w:hAnsi="Times New Roman" w:cs="Times New Roman"/>
                <w:sz w:val="24"/>
                <w:szCs w:val="24"/>
              </w:rPr>
              <w:t xml:space="preserve">• Звягинцева М.А., старший менеджер </w:t>
            </w:r>
          </w:p>
          <w:p w:rsidR="00BF4FA0" w:rsidRPr="00CD28C6" w:rsidRDefault="00BF4FA0" w:rsidP="00BF4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8C6">
              <w:rPr>
                <w:rFonts w:ascii="Times New Roman" w:hAnsi="Times New Roman" w:cs="Times New Roman"/>
                <w:sz w:val="24"/>
                <w:szCs w:val="24"/>
              </w:rPr>
              <w:t xml:space="preserve">• Тетерев Н.А., директор </w:t>
            </w:r>
          </w:p>
          <w:p w:rsidR="00BF4FA0" w:rsidRPr="00CD28C6" w:rsidRDefault="00BF4FA0" w:rsidP="00BF4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8C6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proofErr w:type="spellStart"/>
            <w:r w:rsidRPr="00CD28C6">
              <w:rPr>
                <w:rFonts w:ascii="Times New Roman" w:hAnsi="Times New Roman" w:cs="Times New Roman"/>
                <w:sz w:val="24"/>
                <w:szCs w:val="24"/>
              </w:rPr>
              <w:t>Хомутянский</w:t>
            </w:r>
            <w:proofErr w:type="spellEnd"/>
            <w:r w:rsidRPr="00CD28C6">
              <w:rPr>
                <w:rFonts w:ascii="Times New Roman" w:hAnsi="Times New Roman" w:cs="Times New Roman"/>
                <w:sz w:val="24"/>
                <w:szCs w:val="24"/>
              </w:rPr>
              <w:t xml:space="preserve"> В.А., старший консультант</w:t>
            </w:r>
          </w:p>
          <w:p w:rsidR="00BF4FA0" w:rsidRPr="00CD28C6" w:rsidRDefault="00BF4FA0" w:rsidP="00BF4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8C6">
              <w:rPr>
                <w:rFonts w:ascii="Times New Roman" w:hAnsi="Times New Roman" w:cs="Times New Roman"/>
                <w:sz w:val="24"/>
                <w:szCs w:val="24"/>
              </w:rPr>
              <w:t>• Макиенко Э.А., менеджер</w:t>
            </w:r>
          </w:p>
        </w:tc>
        <w:tc>
          <w:tcPr>
            <w:tcW w:w="1701" w:type="dxa"/>
          </w:tcPr>
          <w:p w:rsidR="00A8775C" w:rsidRPr="00CD28C6" w:rsidRDefault="00BF4FA0" w:rsidP="00840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8C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CD28C6">
              <w:rPr>
                <w:rFonts w:ascii="Times New Roman" w:hAnsi="Times New Roman" w:cs="Times New Roman"/>
                <w:sz w:val="24"/>
                <w:szCs w:val="24"/>
              </w:rPr>
              <w:t>Форензик</w:t>
            </w:r>
            <w:proofErr w:type="spellEnd"/>
            <w:r w:rsidRPr="00CD28C6">
              <w:rPr>
                <w:rFonts w:ascii="Times New Roman" w:hAnsi="Times New Roman" w:cs="Times New Roman"/>
                <w:sz w:val="24"/>
                <w:szCs w:val="24"/>
              </w:rPr>
              <w:t>: расследования корпоративного мошенничества»</w:t>
            </w:r>
          </w:p>
        </w:tc>
        <w:tc>
          <w:tcPr>
            <w:tcW w:w="8505" w:type="dxa"/>
          </w:tcPr>
          <w:p w:rsidR="00BF4FA0" w:rsidRPr="00CD28C6" w:rsidRDefault="00BF4FA0" w:rsidP="00BF4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8C6">
              <w:rPr>
                <w:rFonts w:ascii="Times New Roman" w:hAnsi="Times New Roman" w:cs="Times New Roman"/>
                <w:sz w:val="24"/>
                <w:szCs w:val="24"/>
              </w:rPr>
              <w:t xml:space="preserve">Корпоративное мошенничество в России. Исследование </w:t>
            </w:r>
            <w:proofErr w:type="spellStart"/>
            <w:r w:rsidRPr="00CD28C6">
              <w:rPr>
                <w:rFonts w:ascii="Times New Roman" w:hAnsi="Times New Roman" w:cs="Times New Roman"/>
                <w:sz w:val="24"/>
                <w:szCs w:val="24"/>
              </w:rPr>
              <w:t>ТеДо</w:t>
            </w:r>
            <w:proofErr w:type="spellEnd"/>
            <w:r w:rsidRPr="00CD28C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BF4FA0" w:rsidRPr="00CD28C6" w:rsidRDefault="00BF4FA0" w:rsidP="00BF4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8C6">
              <w:rPr>
                <w:rFonts w:ascii="Times New Roman" w:hAnsi="Times New Roman" w:cs="Times New Roman"/>
                <w:sz w:val="24"/>
                <w:szCs w:val="24"/>
              </w:rPr>
              <w:t xml:space="preserve">• Основные инструменты </w:t>
            </w:r>
            <w:proofErr w:type="spellStart"/>
            <w:r w:rsidRPr="00CD28C6">
              <w:rPr>
                <w:rFonts w:ascii="Times New Roman" w:hAnsi="Times New Roman" w:cs="Times New Roman"/>
                <w:sz w:val="24"/>
                <w:szCs w:val="24"/>
              </w:rPr>
              <w:t>форензик</w:t>
            </w:r>
            <w:proofErr w:type="spellEnd"/>
            <w:r w:rsidRPr="00CD28C6">
              <w:rPr>
                <w:rFonts w:ascii="Times New Roman" w:hAnsi="Times New Roman" w:cs="Times New Roman"/>
                <w:sz w:val="24"/>
                <w:szCs w:val="24"/>
              </w:rPr>
              <w:t xml:space="preserve"> в расследованиях и предотвращении мошенничества: финансовый анализ, анализ электронных данных, корпоративная разведка </w:t>
            </w:r>
          </w:p>
          <w:p w:rsidR="00A8775C" w:rsidRPr="00CD28C6" w:rsidRDefault="00BF4FA0" w:rsidP="00BF4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8C6">
              <w:rPr>
                <w:rFonts w:ascii="Times New Roman" w:hAnsi="Times New Roman" w:cs="Times New Roman"/>
                <w:sz w:val="24"/>
                <w:szCs w:val="24"/>
              </w:rPr>
              <w:t>• Примеры проектов</w:t>
            </w:r>
          </w:p>
        </w:tc>
      </w:tr>
      <w:tr w:rsidR="00840CA3" w:rsidTr="007C4F59">
        <w:trPr>
          <w:trHeight w:val="416"/>
        </w:trPr>
        <w:tc>
          <w:tcPr>
            <w:tcW w:w="1555" w:type="dxa"/>
          </w:tcPr>
          <w:p w:rsidR="00840CA3" w:rsidRDefault="002F22FA" w:rsidP="00CE2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19.04.2025</w:t>
            </w:r>
          </w:p>
          <w:p w:rsidR="002F22FA" w:rsidRDefault="002F22FA" w:rsidP="00CE2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11.30-13.00</w:t>
            </w:r>
          </w:p>
        </w:tc>
        <w:tc>
          <w:tcPr>
            <w:tcW w:w="1682" w:type="dxa"/>
          </w:tcPr>
          <w:p w:rsidR="00840CA3" w:rsidRPr="00840CA3" w:rsidRDefault="002F22FA" w:rsidP="007C4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ГУМ,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коворкинг</w:t>
            </w:r>
            <w:proofErr w:type="spellEnd"/>
          </w:p>
        </w:tc>
        <w:tc>
          <w:tcPr>
            <w:tcW w:w="2003" w:type="dxa"/>
          </w:tcPr>
          <w:p w:rsidR="00840CA3" w:rsidRDefault="002F22FA" w:rsidP="00840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F22FA">
              <w:rPr>
                <w:rFonts w:ascii="Times New Roman" w:hAnsi="Times New Roman" w:cs="Times New Roman"/>
                <w:sz w:val="24"/>
                <w:szCs w:val="24"/>
              </w:rPr>
              <w:t>андидат политических наук, доцент кафедры истории и теории факультета политологии МГУ имени М.В. Ломоносова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F22FA" w:rsidRPr="00840CA3" w:rsidRDefault="002F22FA" w:rsidP="00840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6F6C">
              <w:rPr>
                <w:rFonts w:ascii="Times New Roman" w:hAnsi="Times New Roman" w:cs="Times New Roman"/>
                <w:b/>
                <w:sz w:val="24"/>
                <w:szCs w:val="24"/>
              </w:rPr>
              <w:t>Делов</w:t>
            </w:r>
            <w:proofErr w:type="spellEnd"/>
            <w:r w:rsidRPr="00BF6F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В.В.</w:t>
            </w:r>
          </w:p>
        </w:tc>
        <w:tc>
          <w:tcPr>
            <w:tcW w:w="1701" w:type="dxa"/>
          </w:tcPr>
          <w:p w:rsidR="00840CA3" w:rsidRPr="00840CA3" w:rsidRDefault="002F22FA" w:rsidP="00840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F22FA">
              <w:rPr>
                <w:rFonts w:ascii="Times New Roman" w:hAnsi="Times New Roman" w:cs="Times New Roman"/>
                <w:sz w:val="24"/>
                <w:szCs w:val="24"/>
              </w:rPr>
              <w:t>Дипломатия как наука и искусство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5" w:type="dxa"/>
          </w:tcPr>
          <w:p w:rsidR="00840CA3" w:rsidRPr="00B80958" w:rsidRDefault="002F22FA" w:rsidP="00840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2FA">
              <w:rPr>
                <w:rFonts w:ascii="Times New Roman" w:hAnsi="Times New Roman" w:cs="Times New Roman"/>
                <w:sz w:val="24"/>
                <w:szCs w:val="24"/>
              </w:rPr>
              <w:t xml:space="preserve">В современном мире дипломатия играет значительную роль в решении международных проблем, поддержании мира и стабильности. В представленной лекции «Дипломатия как наука и искусство» рассказывается история появления дипломатии и становления её как науки и профессии, о «старой» и «новой» дипломатии, говорится о том, кто такой посол и каковы его задачи, о роли дипломатических документов, дипломатических приёмах и дипломатических беседах, о роли жён послов и непростой истории становления дипломатического этикета. Лекция сопровождается презентацией и богато иллюстрирована историческими </w:t>
            </w:r>
            <w:r w:rsidRPr="002F22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рассказами, позволяющими глубже окунуться в историю дипломатии, понять её контекст.</w:t>
            </w:r>
          </w:p>
        </w:tc>
      </w:tr>
      <w:tr w:rsidR="002F22FA" w:rsidTr="007C4F59">
        <w:trPr>
          <w:trHeight w:val="416"/>
        </w:trPr>
        <w:tc>
          <w:tcPr>
            <w:tcW w:w="1555" w:type="dxa"/>
          </w:tcPr>
          <w:p w:rsidR="002F22FA" w:rsidRDefault="00962E0C" w:rsidP="00CE2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21.04.2025</w:t>
            </w:r>
          </w:p>
          <w:p w:rsidR="00962E0C" w:rsidRDefault="00684AF9" w:rsidP="00684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10.30-11</w:t>
            </w:r>
            <w:r w:rsidR="00962E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82" w:type="dxa"/>
          </w:tcPr>
          <w:p w:rsidR="002F22FA" w:rsidRDefault="00962E0C" w:rsidP="007C4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ГУМ,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коворкинг</w:t>
            </w:r>
            <w:proofErr w:type="spellEnd"/>
          </w:p>
        </w:tc>
        <w:tc>
          <w:tcPr>
            <w:tcW w:w="2003" w:type="dxa"/>
          </w:tcPr>
          <w:p w:rsidR="002F22FA" w:rsidRDefault="00962E0C" w:rsidP="00840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62E0C">
              <w:rPr>
                <w:rFonts w:ascii="Times New Roman" w:hAnsi="Times New Roman" w:cs="Times New Roman"/>
                <w:sz w:val="24"/>
                <w:szCs w:val="24"/>
              </w:rPr>
              <w:t>.полит.н</w:t>
            </w:r>
            <w:proofErr w:type="spellEnd"/>
            <w:r w:rsidRPr="00962E0C">
              <w:rPr>
                <w:rFonts w:ascii="Times New Roman" w:hAnsi="Times New Roman" w:cs="Times New Roman"/>
                <w:sz w:val="24"/>
                <w:szCs w:val="24"/>
              </w:rPr>
              <w:t>., ассистент кафедры российской политики</w:t>
            </w:r>
          </w:p>
          <w:p w:rsidR="00962E0C" w:rsidRPr="00BF6F6C" w:rsidRDefault="00962E0C" w:rsidP="00840C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F6C">
              <w:rPr>
                <w:rFonts w:ascii="Times New Roman" w:hAnsi="Times New Roman" w:cs="Times New Roman"/>
                <w:b/>
                <w:sz w:val="24"/>
                <w:szCs w:val="24"/>
              </w:rPr>
              <w:t>Зайцев А.Я</w:t>
            </w:r>
          </w:p>
        </w:tc>
        <w:tc>
          <w:tcPr>
            <w:tcW w:w="1701" w:type="dxa"/>
          </w:tcPr>
          <w:p w:rsidR="002F22FA" w:rsidRDefault="00962E0C" w:rsidP="00840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62E0C">
              <w:rPr>
                <w:rFonts w:ascii="Times New Roman" w:hAnsi="Times New Roman" w:cs="Times New Roman"/>
                <w:sz w:val="24"/>
                <w:szCs w:val="24"/>
              </w:rPr>
              <w:t>Виртуальные митинги»: новые правила политической игры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62E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5" w:type="dxa"/>
          </w:tcPr>
          <w:p w:rsidR="002F22FA" w:rsidRPr="002F22FA" w:rsidRDefault="00962E0C" w:rsidP="00840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E0C">
              <w:rPr>
                <w:rFonts w:ascii="Times New Roman" w:hAnsi="Times New Roman" w:cs="Times New Roman"/>
                <w:sz w:val="24"/>
                <w:szCs w:val="24"/>
              </w:rPr>
              <w:t>Данная лекция посвящена анализу феномена виртуальных митингов как новой формы политического протеста, реализуемой в цифровом пространстве. Будут проанализированы особенности и эволюция виртуальных митингов, их влияние на политический процесс, а также распространённость среди протестных сообществ. Особое внимание будет уделено вызовам и угрозам, которые представляют виртуальные митинги для государственных структур. Лекция будет также посвящена анализу кейсов и обсуждению перспектив развития данного явления.</w:t>
            </w:r>
          </w:p>
        </w:tc>
      </w:tr>
      <w:tr w:rsidR="00E32A88" w:rsidTr="007C4F59">
        <w:trPr>
          <w:trHeight w:val="416"/>
        </w:trPr>
        <w:tc>
          <w:tcPr>
            <w:tcW w:w="1555" w:type="dxa"/>
          </w:tcPr>
          <w:p w:rsidR="00E32A88" w:rsidRPr="00E32A88" w:rsidRDefault="00E32A88" w:rsidP="00E32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A88">
              <w:rPr>
                <w:rFonts w:ascii="Times New Roman" w:hAnsi="Times New Roman" w:cs="Times New Roman"/>
                <w:sz w:val="24"/>
                <w:szCs w:val="24"/>
              </w:rPr>
              <w:t>21.04.2025</w:t>
            </w:r>
          </w:p>
          <w:p w:rsidR="00E32A88" w:rsidRDefault="00E32A88" w:rsidP="00E32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A88">
              <w:rPr>
                <w:rFonts w:ascii="Times New Roman" w:hAnsi="Times New Roman" w:cs="Times New Roman"/>
                <w:sz w:val="24"/>
                <w:szCs w:val="24"/>
              </w:rPr>
              <w:t>12.30-14.00</w:t>
            </w:r>
          </w:p>
        </w:tc>
        <w:tc>
          <w:tcPr>
            <w:tcW w:w="1682" w:type="dxa"/>
          </w:tcPr>
          <w:p w:rsidR="00E32A88" w:rsidRDefault="00E32A88" w:rsidP="007C4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A88">
              <w:rPr>
                <w:rFonts w:ascii="Times New Roman" w:hAnsi="Times New Roman" w:cs="Times New Roman"/>
                <w:sz w:val="24"/>
                <w:szCs w:val="24"/>
              </w:rPr>
              <w:t xml:space="preserve">1 ГУМ, </w:t>
            </w:r>
            <w:proofErr w:type="spellStart"/>
            <w:r w:rsidRPr="00E32A88">
              <w:rPr>
                <w:rFonts w:ascii="Times New Roman" w:hAnsi="Times New Roman" w:cs="Times New Roman"/>
                <w:sz w:val="24"/>
                <w:szCs w:val="24"/>
              </w:rPr>
              <w:t>коворкинг</w:t>
            </w:r>
            <w:proofErr w:type="spellEnd"/>
          </w:p>
        </w:tc>
        <w:tc>
          <w:tcPr>
            <w:tcW w:w="2003" w:type="dxa"/>
          </w:tcPr>
          <w:p w:rsidR="00E32A88" w:rsidRPr="00E32A88" w:rsidRDefault="00E32A88" w:rsidP="00E32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A88">
              <w:rPr>
                <w:rFonts w:ascii="Times New Roman" w:hAnsi="Times New Roman" w:cs="Times New Roman"/>
                <w:sz w:val="24"/>
                <w:szCs w:val="24"/>
              </w:rPr>
              <w:t>Доктор политических наук, доцент, заведующий кафедрой сравнительной политологии</w:t>
            </w:r>
          </w:p>
          <w:p w:rsidR="00E32A88" w:rsidRPr="00E32A88" w:rsidRDefault="00E32A88" w:rsidP="00E32A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32A88">
              <w:rPr>
                <w:rFonts w:ascii="Times New Roman" w:hAnsi="Times New Roman" w:cs="Times New Roman"/>
                <w:b/>
                <w:sz w:val="24"/>
                <w:szCs w:val="24"/>
              </w:rPr>
              <w:t>Демчук</w:t>
            </w:r>
            <w:proofErr w:type="spellEnd"/>
            <w:r w:rsidRPr="00E32A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А.Л.</w:t>
            </w:r>
          </w:p>
        </w:tc>
        <w:tc>
          <w:tcPr>
            <w:tcW w:w="1701" w:type="dxa"/>
          </w:tcPr>
          <w:p w:rsidR="00E32A88" w:rsidRDefault="00E32A88" w:rsidP="00840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A8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32A88">
              <w:rPr>
                <w:rFonts w:ascii="Times New Roman" w:hAnsi="Times New Roman" w:cs="Times New Roman"/>
                <w:sz w:val="24"/>
                <w:szCs w:val="24"/>
              </w:rPr>
              <w:t>Мегатенденции</w:t>
            </w:r>
            <w:proofErr w:type="spellEnd"/>
            <w:r w:rsidRPr="00E32A88">
              <w:rPr>
                <w:rFonts w:ascii="Times New Roman" w:hAnsi="Times New Roman" w:cs="Times New Roman"/>
                <w:sz w:val="24"/>
                <w:szCs w:val="24"/>
              </w:rPr>
              <w:t xml:space="preserve"> современного мирового развития»</w:t>
            </w:r>
          </w:p>
        </w:tc>
        <w:tc>
          <w:tcPr>
            <w:tcW w:w="8505" w:type="dxa"/>
          </w:tcPr>
          <w:p w:rsidR="00E32A88" w:rsidRPr="00E32A88" w:rsidRDefault="00E32A88" w:rsidP="00E32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A88">
              <w:rPr>
                <w:rFonts w:ascii="Times New Roman" w:hAnsi="Times New Roman" w:cs="Times New Roman"/>
                <w:sz w:val="24"/>
                <w:szCs w:val="24"/>
              </w:rPr>
              <w:t xml:space="preserve">В первые два десятилетия XXI века среди наиболее значимых можно отметить такие экономические </w:t>
            </w:r>
            <w:proofErr w:type="spellStart"/>
            <w:r w:rsidRPr="00E32A88">
              <w:rPr>
                <w:rFonts w:ascii="Times New Roman" w:hAnsi="Times New Roman" w:cs="Times New Roman"/>
                <w:sz w:val="24"/>
                <w:szCs w:val="24"/>
              </w:rPr>
              <w:t>мегатенденции</w:t>
            </w:r>
            <w:proofErr w:type="spellEnd"/>
            <w:r w:rsidRPr="00E32A88">
              <w:rPr>
                <w:rFonts w:ascii="Times New Roman" w:hAnsi="Times New Roman" w:cs="Times New Roman"/>
                <w:sz w:val="24"/>
                <w:szCs w:val="24"/>
              </w:rPr>
              <w:t>, как увеличение конкуренции на мировом рынке, ужесточение экологических требований к производимым</w:t>
            </w:r>
          </w:p>
          <w:p w:rsidR="00E32A88" w:rsidRPr="00E32A88" w:rsidRDefault="00E32A88" w:rsidP="00E32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32A88">
              <w:rPr>
                <w:rFonts w:ascii="Times New Roman" w:hAnsi="Times New Roman" w:cs="Times New Roman"/>
                <w:sz w:val="24"/>
                <w:szCs w:val="24"/>
              </w:rPr>
              <w:t>продуктам</w:t>
            </w:r>
            <w:proofErr w:type="gramEnd"/>
            <w:r w:rsidRPr="00E32A88">
              <w:rPr>
                <w:rFonts w:ascii="Times New Roman" w:hAnsi="Times New Roman" w:cs="Times New Roman"/>
                <w:sz w:val="24"/>
                <w:szCs w:val="24"/>
              </w:rPr>
              <w:t xml:space="preserve"> и услугам; </w:t>
            </w:r>
            <w:proofErr w:type="spellStart"/>
            <w:r w:rsidRPr="00E32A88">
              <w:rPr>
                <w:rFonts w:ascii="Times New Roman" w:hAnsi="Times New Roman" w:cs="Times New Roman"/>
                <w:sz w:val="24"/>
                <w:szCs w:val="24"/>
              </w:rPr>
              <w:t>цифровизация</w:t>
            </w:r>
            <w:proofErr w:type="spellEnd"/>
            <w:r w:rsidRPr="00E32A88">
              <w:rPr>
                <w:rFonts w:ascii="Times New Roman" w:hAnsi="Times New Roman" w:cs="Times New Roman"/>
                <w:sz w:val="24"/>
                <w:szCs w:val="24"/>
              </w:rPr>
              <w:t xml:space="preserve"> и автоматизация производства, внедрение </w:t>
            </w:r>
            <w:proofErr w:type="spellStart"/>
            <w:r w:rsidRPr="00E32A88">
              <w:rPr>
                <w:rFonts w:ascii="Times New Roman" w:hAnsi="Times New Roman" w:cs="Times New Roman"/>
                <w:sz w:val="24"/>
                <w:szCs w:val="24"/>
              </w:rPr>
              <w:t>нейросетей</w:t>
            </w:r>
            <w:proofErr w:type="spellEnd"/>
            <w:r w:rsidRPr="00E32A88">
              <w:rPr>
                <w:rFonts w:ascii="Times New Roman" w:hAnsi="Times New Roman" w:cs="Times New Roman"/>
                <w:sz w:val="24"/>
                <w:szCs w:val="24"/>
              </w:rPr>
              <w:t xml:space="preserve"> и систем искусственного интеллекта; продолжающаяся</w:t>
            </w:r>
          </w:p>
          <w:p w:rsidR="00E32A88" w:rsidRPr="00E32A88" w:rsidRDefault="00E32A88" w:rsidP="00E32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32A88">
              <w:rPr>
                <w:rFonts w:ascii="Times New Roman" w:hAnsi="Times New Roman" w:cs="Times New Roman"/>
                <w:sz w:val="24"/>
                <w:szCs w:val="24"/>
              </w:rPr>
              <w:t>урбанизация</w:t>
            </w:r>
            <w:proofErr w:type="gramEnd"/>
            <w:r w:rsidRPr="00E32A88">
              <w:rPr>
                <w:rFonts w:ascii="Times New Roman" w:hAnsi="Times New Roman" w:cs="Times New Roman"/>
                <w:sz w:val="24"/>
                <w:szCs w:val="24"/>
              </w:rPr>
              <w:t>; стремление к устойчивому управлению ресурсами, декарбонизация производства, локализация (автономизация) энергосистем,</w:t>
            </w:r>
          </w:p>
          <w:p w:rsidR="00E32A88" w:rsidRPr="00E32A88" w:rsidRDefault="00E32A88" w:rsidP="00E32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32A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использование</w:t>
            </w:r>
            <w:proofErr w:type="gramEnd"/>
            <w:r w:rsidRPr="00E32A88">
              <w:rPr>
                <w:rFonts w:ascii="Times New Roman" w:hAnsi="Times New Roman" w:cs="Times New Roman"/>
                <w:sz w:val="24"/>
                <w:szCs w:val="24"/>
              </w:rPr>
              <w:t xml:space="preserve"> ВИЭ; создание новых транспортных коридоров; освоение труднодоступных территорий; масштабное планирование освоения  космического пространства.</w:t>
            </w:r>
          </w:p>
          <w:p w:rsidR="00E32A88" w:rsidRPr="00E32A88" w:rsidRDefault="00E32A88" w:rsidP="00E32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A88">
              <w:rPr>
                <w:rFonts w:ascii="Times New Roman" w:hAnsi="Times New Roman" w:cs="Times New Roman"/>
                <w:sz w:val="24"/>
                <w:szCs w:val="24"/>
              </w:rPr>
              <w:t xml:space="preserve">К политическим и социальным </w:t>
            </w:r>
            <w:proofErr w:type="spellStart"/>
            <w:r w:rsidRPr="00E32A88">
              <w:rPr>
                <w:rFonts w:ascii="Times New Roman" w:hAnsi="Times New Roman" w:cs="Times New Roman"/>
                <w:sz w:val="24"/>
                <w:szCs w:val="24"/>
              </w:rPr>
              <w:t>мегатенденциям</w:t>
            </w:r>
            <w:proofErr w:type="spellEnd"/>
            <w:r w:rsidRPr="00E32A88">
              <w:rPr>
                <w:rFonts w:ascii="Times New Roman" w:hAnsi="Times New Roman" w:cs="Times New Roman"/>
                <w:sz w:val="24"/>
                <w:szCs w:val="24"/>
              </w:rPr>
              <w:t xml:space="preserve"> можно отнести возрастание неопределённости и рисков, возврат к ценностям выживания,</w:t>
            </w:r>
          </w:p>
          <w:p w:rsidR="00E32A88" w:rsidRPr="00E32A88" w:rsidRDefault="00E32A88" w:rsidP="00E32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32A88">
              <w:rPr>
                <w:rFonts w:ascii="Times New Roman" w:hAnsi="Times New Roman" w:cs="Times New Roman"/>
                <w:sz w:val="24"/>
                <w:szCs w:val="24"/>
              </w:rPr>
              <w:t>нарастание</w:t>
            </w:r>
            <w:proofErr w:type="gramEnd"/>
            <w:r w:rsidRPr="00E32A88">
              <w:rPr>
                <w:rFonts w:ascii="Times New Roman" w:hAnsi="Times New Roman" w:cs="Times New Roman"/>
                <w:sz w:val="24"/>
                <w:szCs w:val="24"/>
              </w:rPr>
              <w:t xml:space="preserve"> масштабов неравенства и конфликтности в обществе, изменение представлений о социальной справедливости, солидарности, равенстве и</w:t>
            </w:r>
          </w:p>
          <w:p w:rsidR="00E32A88" w:rsidRPr="00E32A88" w:rsidRDefault="00E32A88" w:rsidP="00E32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32A88">
              <w:rPr>
                <w:rFonts w:ascii="Times New Roman" w:hAnsi="Times New Roman" w:cs="Times New Roman"/>
                <w:sz w:val="24"/>
                <w:szCs w:val="24"/>
              </w:rPr>
              <w:t>доверии</w:t>
            </w:r>
            <w:proofErr w:type="gramEnd"/>
            <w:r w:rsidRPr="00E32A88">
              <w:rPr>
                <w:rFonts w:ascii="Times New Roman" w:hAnsi="Times New Roman" w:cs="Times New Roman"/>
                <w:sz w:val="24"/>
                <w:szCs w:val="24"/>
              </w:rPr>
              <w:t>, изменение отношения к государству – снижение доверия к правительствам. В межгосударственных отношениях обостряется</w:t>
            </w:r>
          </w:p>
          <w:p w:rsidR="00E32A88" w:rsidRPr="00E32A88" w:rsidRDefault="00E32A88" w:rsidP="00E32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32A88">
              <w:rPr>
                <w:rFonts w:ascii="Times New Roman" w:hAnsi="Times New Roman" w:cs="Times New Roman"/>
                <w:sz w:val="24"/>
                <w:szCs w:val="24"/>
              </w:rPr>
              <w:t>соперничество</w:t>
            </w:r>
            <w:proofErr w:type="gramEnd"/>
            <w:r w:rsidRPr="00E32A88">
              <w:rPr>
                <w:rFonts w:ascii="Times New Roman" w:hAnsi="Times New Roman" w:cs="Times New Roman"/>
                <w:sz w:val="24"/>
                <w:szCs w:val="24"/>
              </w:rPr>
              <w:t xml:space="preserve">, борьба за стратегические ресурсы на фоне </w:t>
            </w:r>
            <w:proofErr w:type="spellStart"/>
            <w:r w:rsidRPr="00E32A88">
              <w:rPr>
                <w:rFonts w:ascii="Times New Roman" w:hAnsi="Times New Roman" w:cs="Times New Roman"/>
                <w:sz w:val="24"/>
                <w:szCs w:val="24"/>
              </w:rPr>
              <w:t>реидеологизации</w:t>
            </w:r>
            <w:proofErr w:type="spellEnd"/>
            <w:r w:rsidRPr="00E32A88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международных отношений, фрагментации международной системы</w:t>
            </w:r>
          </w:p>
          <w:p w:rsidR="00E32A88" w:rsidRPr="00E32A88" w:rsidRDefault="00E32A88" w:rsidP="00E32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A8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Start"/>
            <w:r w:rsidRPr="00E32A88">
              <w:rPr>
                <w:rFonts w:ascii="Times New Roman" w:hAnsi="Times New Roman" w:cs="Times New Roman"/>
                <w:sz w:val="24"/>
                <w:szCs w:val="24"/>
              </w:rPr>
              <w:t>деглобализации</w:t>
            </w:r>
            <w:proofErr w:type="spellEnd"/>
            <w:proofErr w:type="gramEnd"/>
            <w:r w:rsidRPr="00E32A88">
              <w:rPr>
                <w:rFonts w:ascii="Times New Roman" w:hAnsi="Times New Roman" w:cs="Times New Roman"/>
                <w:sz w:val="24"/>
                <w:szCs w:val="24"/>
              </w:rPr>
              <w:t>), активизации структурного (и культурно-информационного) насилия и кризиса традиционных механизмов принятия решений в рамках</w:t>
            </w:r>
          </w:p>
          <w:p w:rsidR="00E32A88" w:rsidRPr="00E32A88" w:rsidRDefault="00E32A88" w:rsidP="00E32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32A88">
              <w:rPr>
                <w:rFonts w:ascii="Times New Roman" w:hAnsi="Times New Roman" w:cs="Times New Roman"/>
                <w:sz w:val="24"/>
                <w:szCs w:val="24"/>
              </w:rPr>
              <w:t>межгосударственных</w:t>
            </w:r>
            <w:proofErr w:type="gramEnd"/>
            <w:r w:rsidRPr="00E32A88">
              <w:rPr>
                <w:rFonts w:ascii="Times New Roman" w:hAnsi="Times New Roman" w:cs="Times New Roman"/>
                <w:sz w:val="24"/>
                <w:szCs w:val="24"/>
              </w:rPr>
              <w:t xml:space="preserve"> институтов.</w:t>
            </w:r>
          </w:p>
          <w:p w:rsidR="00E32A88" w:rsidRPr="00962E0C" w:rsidRDefault="00E32A88" w:rsidP="00E32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A88">
              <w:rPr>
                <w:rFonts w:ascii="Times New Roman" w:hAnsi="Times New Roman" w:cs="Times New Roman"/>
                <w:sz w:val="24"/>
                <w:szCs w:val="24"/>
              </w:rPr>
              <w:t>Глобальной становится проблема адаптации к происходящим изменениям, решение которой может следовать нескольким сценариям.</w:t>
            </w:r>
          </w:p>
        </w:tc>
      </w:tr>
      <w:tr w:rsidR="00A8775C" w:rsidTr="007C4F59">
        <w:trPr>
          <w:trHeight w:val="416"/>
        </w:trPr>
        <w:tc>
          <w:tcPr>
            <w:tcW w:w="1555" w:type="dxa"/>
          </w:tcPr>
          <w:p w:rsidR="00A8775C" w:rsidRDefault="00A8775C" w:rsidP="00E32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8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21.04.2025</w:t>
            </w:r>
          </w:p>
          <w:p w:rsidR="00CD28C6" w:rsidRPr="00CD28C6" w:rsidRDefault="00CD28C6" w:rsidP="00E32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14.45</w:t>
            </w:r>
            <w:r w:rsidR="00B915A0">
              <w:rPr>
                <w:rFonts w:ascii="Times New Roman" w:hAnsi="Times New Roman" w:cs="Times New Roman"/>
                <w:sz w:val="24"/>
                <w:szCs w:val="24"/>
              </w:rPr>
              <w:t>-17.30</w:t>
            </w:r>
          </w:p>
        </w:tc>
        <w:tc>
          <w:tcPr>
            <w:tcW w:w="1682" w:type="dxa"/>
          </w:tcPr>
          <w:p w:rsidR="00A8775C" w:rsidRPr="00CD28C6" w:rsidRDefault="00BF4FA0" w:rsidP="007C4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8C6">
              <w:rPr>
                <w:rFonts w:ascii="Times New Roman" w:hAnsi="Times New Roman" w:cs="Times New Roman"/>
                <w:sz w:val="24"/>
                <w:szCs w:val="24"/>
              </w:rPr>
              <w:t>Ленинские горы, д.1, стр.13, 4 учебный корпус (3048а)</w:t>
            </w:r>
          </w:p>
        </w:tc>
        <w:tc>
          <w:tcPr>
            <w:tcW w:w="2003" w:type="dxa"/>
          </w:tcPr>
          <w:p w:rsidR="00B915A0" w:rsidRPr="00B915A0" w:rsidRDefault="00BF4FA0" w:rsidP="00B915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28C6">
              <w:rPr>
                <w:rFonts w:ascii="Times New Roman" w:hAnsi="Times New Roman" w:cs="Times New Roman"/>
                <w:sz w:val="24"/>
                <w:szCs w:val="24"/>
              </w:rPr>
              <w:t xml:space="preserve">Межрегиональная инспекция ФНС России по ценообразованию для целей налогообложения </w:t>
            </w:r>
            <w:r w:rsidR="00B915A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B915A0" w:rsidRPr="00B915A0">
              <w:rPr>
                <w:rFonts w:ascii="Times New Roman" w:hAnsi="Times New Roman" w:cs="Times New Roman"/>
                <w:b/>
                <w:sz w:val="24"/>
                <w:szCs w:val="24"/>
              </w:rPr>
              <w:t>Чахкиева</w:t>
            </w:r>
            <w:proofErr w:type="spellEnd"/>
            <w:r w:rsidR="00B915A0" w:rsidRPr="00B915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Т.Т.</w:t>
            </w:r>
          </w:p>
          <w:p w:rsidR="00A8775C" w:rsidRPr="00CD28C6" w:rsidRDefault="00B915A0" w:rsidP="00B91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5A0">
              <w:rPr>
                <w:rFonts w:ascii="Times New Roman" w:hAnsi="Times New Roman" w:cs="Times New Roman"/>
                <w:b/>
                <w:sz w:val="24"/>
                <w:szCs w:val="24"/>
              </w:rPr>
              <w:t>Абдуллина Л.Р.)</w:t>
            </w:r>
          </w:p>
        </w:tc>
        <w:tc>
          <w:tcPr>
            <w:tcW w:w="1701" w:type="dxa"/>
          </w:tcPr>
          <w:p w:rsidR="00A8775C" w:rsidRPr="00CD28C6" w:rsidRDefault="00B915A0" w:rsidP="00B91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15A0">
              <w:rPr>
                <w:rFonts w:ascii="Times New Roman" w:hAnsi="Times New Roman" w:cs="Times New Roman"/>
                <w:sz w:val="24"/>
                <w:szCs w:val="24"/>
              </w:rPr>
              <w:t>Применение методов трансфертного ценообразования в качестве инструмента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налоговыми рисками»</w:t>
            </w:r>
          </w:p>
        </w:tc>
        <w:tc>
          <w:tcPr>
            <w:tcW w:w="8505" w:type="dxa"/>
          </w:tcPr>
          <w:p w:rsidR="00A8775C" w:rsidRPr="00CD28C6" w:rsidRDefault="00B915A0" w:rsidP="00E32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5A0">
              <w:rPr>
                <w:rFonts w:ascii="Times New Roman" w:hAnsi="Times New Roman" w:cs="Times New Roman"/>
                <w:sz w:val="24"/>
                <w:szCs w:val="24"/>
              </w:rPr>
              <w:t>В ходе лекции спикеры расскажут об особенностях применения методов трансфертного ценообразования на примере конкретных экономических ситуаций. На семинаре у студентов будет возможность самостоятельно апробировать полученные знания в качестве одного из инструментов управления налоговыми рисками.</w:t>
            </w:r>
          </w:p>
        </w:tc>
      </w:tr>
      <w:tr w:rsidR="00E2481F" w:rsidTr="007C4F59">
        <w:trPr>
          <w:trHeight w:val="416"/>
        </w:trPr>
        <w:tc>
          <w:tcPr>
            <w:tcW w:w="1555" w:type="dxa"/>
          </w:tcPr>
          <w:p w:rsidR="00E2481F" w:rsidRDefault="00E2481F" w:rsidP="00CE2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81F">
              <w:rPr>
                <w:rFonts w:ascii="Times New Roman" w:hAnsi="Times New Roman" w:cs="Times New Roman"/>
                <w:sz w:val="24"/>
                <w:szCs w:val="24"/>
              </w:rPr>
              <w:t>22.04.2025</w:t>
            </w:r>
          </w:p>
          <w:p w:rsidR="00E2481F" w:rsidRDefault="00683E3B" w:rsidP="00CE2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16.30-18.00</w:t>
            </w:r>
          </w:p>
        </w:tc>
        <w:tc>
          <w:tcPr>
            <w:tcW w:w="1682" w:type="dxa"/>
          </w:tcPr>
          <w:p w:rsidR="00E2481F" w:rsidRDefault="00683E3B" w:rsidP="007C4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3B">
              <w:rPr>
                <w:rFonts w:ascii="Times New Roman" w:hAnsi="Times New Roman" w:cs="Times New Roman"/>
                <w:sz w:val="24"/>
                <w:szCs w:val="24"/>
              </w:rPr>
              <w:t xml:space="preserve">1 ГУМ, </w:t>
            </w:r>
            <w:proofErr w:type="spellStart"/>
            <w:r w:rsidRPr="00683E3B">
              <w:rPr>
                <w:rFonts w:ascii="Times New Roman" w:hAnsi="Times New Roman" w:cs="Times New Roman"/>
                <w:sz w:val="24"/>
                <w:szCs w:val="24"/>
              </w:rPr>
              <w:t>коворкинг</w:t>
            </w:r>
            <w:proofErr w:type="spellEnd"/>
          </w:p>
        </w:tc>
        <w:tc>
          <w:tcPr>
            <w:tcW w:w="2003" w:type="dxa"/>
          </w:tcPr>
          <w:p w:rsidR="00E2481F" w:rsidRDefault="00683E3B" w:rsidP="00840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83E3B">
              <w:rPr>
                <w:rFonts w:ascii="Times New Roman" w:hAnsi="Times New Roman" w:cs="Times New Roman"/>
                <w:sz w:val="24"/>
                <w:szCs w:val="24"/>
              </w:rPr>
              <w:t>андидат исторических наук, доцент кафедры управления в сфере межэтнических и межконфессиональных отношений факультета государственного управления МГУ имени М.В. Ломоносова, руководитель Центра Российской государственности</w:t>
            </w:r>
          </w:p>
          <w:p w:rsidR="00683E3B" w:rsidRPr="00BF6F6C" w:rsidRDefault="00683E3B" w:rsidP="00840C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F6C">
              <w:rPr>
                <w:rFonts w:ascii="Times New Roman" w:hAnsi="Times New Roman" w:cs="Times New Roman"/>
                <w:b/>
                <w:sz w:val="24"/>
                <w:szCs w:val="24"/>
              </w:rPr>
              <w:t>Ульянова Л.В.</w:t>
            </w:r>
          </w:p>
        </w:tc>
        <w:tc>
          <w:tcPr>
            <w:tcW w:w="1701" w:type="dxa"/>
          </w:tcPr>
          <w:p w:rsidR="00E2481F" w:rsidRDefault="00683E3B" w:rsidP="00840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83E3B">
              <w:rPr>
                <w:rFonts w:ascii="Times New Roman" w:hAnsi="Times New Roman" w:cs="Times New Roman"/>
                <w:sz w:val="24"/>
                <w:szCs w:val="24"/>
              </w:rPr>
              <w:t xml:space="preserve">Мифы об </w:t>
            </w:r>
            <w:r w:rsidR="008C04A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83E3B">
              <w:rPr>
                <w:rFonts w:ascii="Times New Roman" w:hAnsi="Times New Roman" w:cs="Times New Roman"/>
                <w:sz w:val="24"/>
                <w:szCs w:val="24"/>
              </w:rPr>
              <w:t>охранке</w:t>
            </w:r>
            <w:r w:rsidR="008C04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83E3B">
              <w:rPr>
                <w:rFonts w:ascii="Times New Roman" w:hAnsi="Times New Roman" w:cs="Times New Roman"/>
                <w:sz w:val="24"/>
                <w:szCs w:val="24"/>
              </w:rPr>
              <w:t xml:space="preserve">: основные проблемные сюжеты в истории политической полиции Российской империи (1825 </w:t>
            </w:r>
            <w:r w:rsidR="008C04A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83E3B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917)»</w:t>
            </w:r>
          </w:p>
        </w:tc>
        <w:tc>
          <w:tcPr>
            <w:tcW w:w="8505" w:type="dxa"/>
          </w:tcPr>
          <w:p w:rsidR="00683E3B" w:rsidRPr="00683E3B" w:rsidRDefault="00683E3B" w:rsidP="00683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3B">
              <w:rPr>
                <w:rFonts w:ascii="Times New Roman" w:hAnsi="Times New Roman" w:cs="Times New Roman"/>
                <w:sz w:val="24"/>
                <w:szCs w:val="24"/>
              </w:rPr>
              <w:t>Политическая полиция Российской империи – государственная структура, представление о которой даже в научной литературе окутано многочисленными мифами и стереотипами. Начиная с популярного обобщающего термина «охранка», заканчивая главенствующей ролью политической полиции в «охранительно-карательной» государственной политике дореволюционной России.</w:t>
            </w:r>
          </w:p>
          <w:p w:rsidR="00683E3B" w:rsidRPr="00683E3B" w:rsidRDefault="00683E3B" w:rsidP="00683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E3B" w:rsidRPr="00683E3B" w:rsidRDefault="00683E3B" w:rsidP="00683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3B">
              <w:rPr>
                <w:rFonts w:ascii="Times New Roman" w:hAnsi="Times New Roman" w:cs="Times New Roman"/>
                <w:sz w:val="24"/>
                <w:szCs w:val="24"/>
              </w:rPr>
              <w:t>В лекции будут рассмотрены:</w:t>
            </w:r>
          </w:p>
          <w:p w:rsidR="00683E3B" w:rsidRPr="00683E3B" w:rsidRDefault="00683E3B" w:rsidP="00683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3B">
              <w:rPr>
                <w:rFonts w:ascii="Times New Roman" w:hAnsi="Times New Roman" w:cs="Times New Roman"/>
                <w:sz w:val="24"/>
                <w:szCs w:val="24"/>
              </w:rPr>
              <w:t>- вопросы терминологии (корректные и некорректные термины в отношении системы политической полиции; понятийный аппарат, которым в самой политической полиции описывали общественные процессы и революционные группы) и места тайной полиции в системе государственного управления;</w:t>
            </w:r>
          </w:p>
          <w:p w:rsidR="00683E3B" w:rsidRPr="00683E3B" w:rsidRDefault="00683E3B" w:rsidP="00683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3B">
              <w:rPr>
                <w:rFonts w:ascii="Times New Roman" w:hAnsi="Times New Roman" w:cs="Times New Roman"/>
                <w:sz w:val="24"/>
                <w:szCs w:val="24"/>
              </w:rPr>
              <w:t>- деятельность наиболее ярких персоналий политического сыска;</w:t>
            </w:r>
          </w:p>
          <w:p w:rsidR="00683E3B" w:rsidRPr="00683E3B" w:rsidRDefault="00683E3B" w:rsidP="00683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способы «борьбы» с революционерами и взаимоотношения с общественными деятелями;</w:t>
            </w:r>
          </w:p>
          <w:p w:rsidR="00683E3B" w:rsidRPr="00683E3B" w:rsidRDefault="00683E3B" w:rsidP="00683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3B">
              <w:rPr>
                <w:rFonts w:ascii="Times New Roman" w:hAnsi="Times New Roman" w:cs="Times New Roman"/>
                <w:sz w:val="24"/>
                <w:szCs w:val="24"/>
              </w:rPr>
              <w:t>- мифы о «провокациях» как основном методе работы тайной полиции, «белых пятнах» в деятельности скандально известно секретных сотрудников, проблеме законности в деятельности политической полиции;</w:t>
            </w:r>
          </w:p>
          <w:p w:rsidR="00E2481F" w:rsidRPr="00962E0C" w:rsidRDefault="00683E3B" w:rsidP="00683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3B">
              <w:rPr>
                <w:rFonts w:ascii="Times New Roman" w:hAnsi="Times New Roman" w:cs="Times New Roman"/>
                <w:sz w:val="24"/>
                <w:szCs w:val="24"/>
              </w:rPr>
              <w:t>Лекцию прочтет Ульянова Любовь Владимировна, кандидат исторических наук, доцент факультета государственного управления, руководитель Центра изучения российской государственности, автор книг «Политическая полиция и либеральное движение в Российской империи, 1880 – 1905 года» (победитель премии «Выдающаяся монография МГУ» 2021 года) и «Севастополь: история страны в лицах».</w:t>
            </w:r>
          </w:p>
        </w:tc>
      </w:tr>
      <w:tr w:rsidR="00776BA4" w:rsidTr="007C4F59">
        <w:trPr>
          <w:trHeight w:val="416"/>
        </w:trPr>
        <w:tc>
          <w:tcPr>
            <w:tcW w:w="1555" w:type="dxa"/>
          </w:tcPr>
          <w:p w:rsidR="00776BA4" w:rsidRDefault="00776BA4" w:rsidP="00CE2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B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22.04.2025</w:t>
            </w:r>
          </w:p>
          <w:p w:rsidR="00776BA4" w:rsidRPr="00E2481F" w:rsidRDefault="00776BA4" w:rsidP="00CE2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12.40-14.00</w:t>
            </w:r>
          </w:p>
        </w:tc>
        <w:tc>
          <w:tcPr>
            <w:tcW w:w="1682" w:type="dxa"/>
          </w:tcPr>
          <w:p w:rsidR="00776BA4" w:rsidRPr="00683E3B" w:rsidRDefault="00776BA4" w:rsidP="007C4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BA4">
              <w:rPr>
                <w:rFonts w:ascii="Times New Roman" w:hAnsi="Times New Roman" w:cs="Times New Roman"/>
                <w:sz w:val="24"/>
                <w:szCs w:val="24"/>
              </w:rPr>
              <w:t>Кафедра химической энзимологии, Ленинские горы, дом 1, строение 11 Б, аудитория 202.</w:t>
            </w:r>
          </w:p>
        </w:tc>
        <w:tc>
          <w:tcPr>
            <w:tcW w:w="2003" w:type="dxa"/>
          </w:tcPr>
          <w:p w:rsidR="00776BA4" w:rsidRDefault="00776BA4" w:rsidP="00776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76BA4">
              <w:rPr>
                <w:rFonts w:ascii="Times New Roman" w:hAnsi="Times New Roman" w:cs="Times New Roman"/>
                <w:sz w:val="24"/>
                <w:szCs w:val="24"/>
              </w:rPr>
              <w:t xml:space="preserve">кадемик РАН, проф., </w:t>
            </w:r>
            <w:proofErr w:type="spellStart"/>
            <w:r w:rsidRPr="00776BA4">
              <w:rPr>
                <w:rFonts w:ascii="Times New Roman" w:hAnsi="Times New Roman" w:cs="Times New Roman"/>
                <w:sz w:val="24"/>
                <w:szCs w:val="24"/>
              </w:rPr>
              <w:t>г.н.с</w:t>
            </w:r>
            <w:proofErr w:type="spellEnd"/>
            <w:r w:rsidRPr="00776BA4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BF6F6C">
              <w:rPr>
                <w:rFonts w:ascii="Times New Roman" w:hAnsi="Times New Roman" w:cs="Times New Roman"/>
                <w:b/>
                <w:sz w:val="24"/>
                <w:szCs w:val="24"/>
              </w:rPr>
              <w:t>Егоров А.М.</w:t>
            </w:r>
          </w:p>
        </w:tc>
        <w:tc>
          <w:tcPr>
            <w:tcW w:w="1701" w:type="dxa"/>
          </w:tcPr>
          <w:p w:rsidR="00776BA4" w:rsidRDefault="00776BA4" w:rsidP="00840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BA4">
              <w:rPr>
                <w:rFonts w:ascii="Times New Roman" w:hAnsi="Times New Roman" w:cs="Times New Roman"/>
                <w:sz w:val="24"/>
                <w:szCs w:val="24"/>
              </w:rPr>
              <w:t>«Глобальная проблема антибиотикорезистентности бактерий и подходы к ее преодолению»</w:t>
            </w:r>
          </w:p>
        </w:tc>
        <w:tc>
          <w:tcPr>
            <w:tcW w:w="8505" w:type="dxa"/>
          </w:tcPr>
          <w:p w:rsidR="00776BA4" w:rsidRPr="00683E3B" w:rsidRDefault="00776BA4" w:rsidP="00683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5BF" w:rsidTr="007C4F59">
        <w:trPr>
          <w:trHeight w:val="416"/>
        </w:trPr>
        <w:tc>
          <w:tcPr>
            <w:tcW w:w="1555" w:type="dxa"/>
          </w:tcPr>
          <w:p w:rsidR="00B645BF" w:rsidRDefault="00B645BF" w:rsidP="00CE2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23.04.2025</w:t>
            </w:r>
          </w:p>
          <w:p w:rsidR="00B645BF" w:rsidRPr="00776BA4" w:rsidRDefault="00B645BF" w:rsidP="00CE2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10.45</w:t>
            </w:r>
          </w:p>
        </w:tc>
        <w:tc>
          <w:tcPr>
            <w:tcW w:w="1682" w:type="dxa"/>
          </w:tcPr>
          <w:p w:rsidR="00B645BF" w:rsidRPr="00776BA4" w:rsidRDefault="00B645BF" w:rsidP="007C4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5BF">
              <w:rPr>
                <w:rFonts w:ascii="Times New Roman" w:hAnsi="Times New Roman" w:cs="Times New Roman"/>
                <w:sz w:val="24"/>
                <w:szCs w:val="24"/>
              </w:rPr>
              <w:t>Кафедра радиохимии, Ленинские горы, дом 1, строение 10, аудитория 308</w:t>
            </w:r>
          </w:p>
        </w:tc>
        <w:tc>
          <w:tcPr>
            <w:tcW w:w="2003" w:type="dxa"/>
          </w:tcPr>
          <w:p w:rsidR="00B645BF" w:rsidRDefault="00B645BF" w:rsidP="00776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645BF">
              <w:rPr>
                <w:rFonts w:ascii="Times New Roman" w:hAnsi="Times New Roman" w:cs="Times New Roman"/>
                <w:sz w:val="24"/>
                <w:szCs w:val="24"/>
              </w:rPr>
              <w:t xml:space="preserve">иректор по развитию компании «Ниагара </w:t>
            </w:r>
            <w:proofErr w:type="spellStart"/>
            <w:r w:rsidRPr="00B645BF">
              <w:rPr>
                <w:rFonts w:ascii="Times New Roman" w:hAnsi="Times New Roman" w:cs="Times New Roman"/>
                <w:sz w:val="24"/>
                <w:szCs w:val="24"/>
              </w:rPr>
              <w:t>Компьютерс</w:t>
            </w:r>
            <w:proofErr w:type="spellEnd"/>
            <w:r w:rsidRPr="00B645BF">
              <w:rPr>
                <w:rFonts w:ascii="Times New Roman" w:hAnsi="Times New Roman" w:cs="Times New Roman"/>
                <w:sz w:val="24"/>
                <w:szCs w:val="24"/>
              </w:rPr>
              <w:t>» – «Инновационные вычислительные технологии класса Энтерпрайз»</w:t>
            </w:r>
          </w:p>
          <w:p w:rsidR="00B645BF" w:rsidRPr="00B645BF" w:rsidRDefault="00B645BF" w:rsidP="00776B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5BF">
              <w:rPr>
                <w:rFonts w:ascii="Times New Roman" w:hAnsi="Times New Roman" w:cs="Times New Roman"/>
                <w:b/>
                <w:sz w:val="24"/>
                <w:szCs w:val="24"/>
              </w:rPr>
              <w:t>Егоршев В.В.</w:t>
            </w:r>
          </w:p>
        </w:tc>
        <w:tc>
          <w:tcPr>
            <w:tcW w:w="1701" w:type="dxa"/>
          </w:tcPr>
          <w:p w:rsidR="00B645BF" w:rsidRPr="00776BA4" w:rsidRDefault="00B645BF" w:rsidP="00840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5BF">
              <w:rPr>
                <w:rFonts w:ascii="Times New Roman" w:hAnsi="Times New Roman" w:cs="Times New Roman"/>
                <w:sz w:val="24"/>
                <w:szCs w:val="24"/>
              </w:rPr>
              <w:t>«Обзор современных суперкомпьютерных технологий»</w:t>
            </w:r>
          </w:p>
        </w:tc>
        <w:tc>
          <w:tcPr>
            <w:tcW w:w="8505" w:type="dxa"/>
          </w:tcPr>
          <w:p w:rsidR="00B645BF" w:rsidRPr="00683E3B" w:rsidRDefault="00B645BF" w:rsidP="00683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5BF" w:rsidTr="007C4F59">
        <w:trPr>
          <w:trHeight w:val="416"/>
        </w:trPr>
        <w:tc>
          <w:tcPr>
            <w:tcW w:w="1555" w:type="dxa"/>
          </w:tcPr>
          <w:p w:rsidR="00B645BF" w:rsidRDefault="00B645BF" w:rsidP="00CE2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23.04.2025</w:t>
            </w:r>
          </w:p>
          <w:p w:rsidR="00B645BF" w:rsidRDefault="00B645BF" w:rsidP="00CE2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</w:t>
            </w:r>
          </w:p>
        </w:tc>
        <w:tc>
          <w:tcPr>
            <w:tcW w:w="1682" w:type="dxa"/>
          </w:tcPr>
          <w:p w:rsidR="00B645BF" w:rsidRPr="00B645BF" w:rsidRDefault="00B645BF" w:rsidP="007C4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5BF">
              <w:rPr>
                <w:rFonts w:ascii="Times New Roman" w:hAnsi="Times New Roman" w:cs="Times New Roman"/>
                <w:sz w:val="24"/>
                <w:szCs w:val="24"/>
              </w:rPr>
              <w:t>Кафедра радиохимии, Ленинские горы, дом 1, строение 10, аудитория 308</w:t>
            </w:r>
          </w:p>
        </w:tc>
        <w:tc>
          <w:tcPr>
            <w:tcW w:w="2003" w:type="dxa"/>
          </w:tcPr>
          <w:p w:rsidR="00B645BF" w:rsidRPr="00CD28C6" w:rsidRDefault="00B645BF" w:rsidP="00776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8C6">
              <w:rPr>
                <w:rFonts w:ascii="Times New Roman" w:hAnsi="Times New Roman" w:cs="Times New Roman"/>
                <w:sz w:val="24"/>
                <w:szCs w:val="24"/>
              </w:rPr>
              <w:t>Руководитель образовательных программ Некоммерческий фонд развития науки и образования «Интеллект»</w:t>
            </w:r>
          </w:p>
          <w:p w:rsidR="00B645BF" w:rsidRPr="00CD28C6" w:rsidRDefault="00B645BF" w:rsidP="00776B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28C6">
              <w:rPr>
                <w:rFonts w:ascii="Times New Roman" w:hAnsi="Times New Roman" w:cs="Times New Roman"/>
                <w:b/>
                <w:sz w:val="24"/>
                <w:szCs w:val="24"/>
              </w:rPr>
              <w:t>Мезенцева А.В.</w:t>
            </w:r>
          </w:p>
        </w:tc>
        <w:tc>
          <w:tcPr>
            <w:tcW w:w="1701" w:type="dxa"/>
          </w:tcPr>
          <w:p w:rsidR="00B645BF" w:rsidRPr="00CD28C6" w:rsidRDefault="00B645BF" w:rsidP="00840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8C6">
              <w:rPr>
                <w:rFonts w:ascii="Times New Roman" w:hAnsi="Times New Roman" w:cs="Times New Roman"/>
                <w:sz w:val="24"/>
                <w:szCs w:val="24"/>
              </w:rPr>
              <w:t>«От певчих птиц до атомных частиц: как фонд "Интеллект" поддерживает студентов и молодых учёных»</w:t>
            </w:r>
          </w:p>
        </w:tc>
        <w:tc>
          <w:tcPr>
            <w:tcW w:w="8505" w:type="dxa"/>
          </w:tcPr>
          <w:p w:rsidR="00B645BF" w:rsidRPr="00683E3B" w:rsidRDefault="00B645BF" w:rsidP="00683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BA4" w:rsidTr="007C4F59">
        <w:trPr>
          <w:trHeight w:val="416"/>
        </w:trPr>
        <w:tc>
          <w:tcPr>
            <w:tcW w:w="1555" w:type="dxa"/>
          </w:tcPr>
          <w:p w:rsidR="00776BA4" w:rsidRDefault="00776BA4" w:rsidP="00CE2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24.04.2025</w:t>
            </w:r>
          </w:p>
          <w:p w:rsidR="00776BA4" w:rsidRPr="00776BA4" w:rsidRDefault="00776BA4" w:rsidP="00CE2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11.00-12.30</w:t>
            </w:r>
          </w:p>
        </w:tc>
        <w:tc>
          <w:tcPr>
            <w:tcW w:w="1682" w:type="dxa"/>
          </w:tcPr>
          <w:p w:rsidR="00776BA4" w:rsidRPr="00776BA4" w:rsidRDefault="00776BA4" w:rsidP="007C4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BA4">
              <w:rPr>
                <w:rFonts w:ascii="Times New Roman" w:hAnsi="Times New Roman" w:cs="Times New Roman"/>
                <w:sz w:val="24"/>
                <w:szCs w:val="24"/>
              </w:rPr>
              <w:t>Кафедра химической энзимологии, Ленинские горы, дом 1, строение 11 Б, аудитория 202.</w:t>
            </w:r>
          </w:p>
        </w:tc>
        <w:tc>
          <w:tcPr>
            <w:tcW w:w="2003" w:type="dxa"/>
          </w:tcPr>
          <w:p w:rsidR="00776BA4" w:rsidRPr="00CD28C6" w:rsidRDefault="008C04A8" w:rsidP="00776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8C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76BA4" w:rsidRPr="00CD28C6">
              <w:rPr>
                <w:rFonts w:ascii="Times New Roman" w:hAnsi="Times New Roman" w:cs="Times New Roman"/>
                <w:sz w:val="24"/>
                <w:szCs w:val="24"/>
              </w:rPr>
              <w:t xml:space="preserve">роф., д.х.н. </w:t>
            </w:r>
            <w:r w:rsidR="00776BA4" w:rsidRPr="00CD28C6">
              <w:rPr>
                <w:rFonts w:ascii="Times New Roman" w:hAnsi="Times New Roman" w:cs="Times New Roman"/>
                <w:b/>
                <w:sz w:val="24"/>
                <w:szCs w:val="24"/>
              </w:rPr>
              <w:t>Савицкий А.П.</w:t>
            </w:r>
            <w:r w:rsidR="00776BA4" w:rsidRPr="00CD28C6">
              <w:rPr>
                <w:rFonts w:ascii="Times New Roman" w:hAnsi="Times New Roman" w:cs="Times New Roman"/>
                <w:sz w:val="24"/>
                <w:szCs w:val="24"/>
              </w:rPr>
              <w:t xml:space="preserve"> (Институт биохимии им. А.Н. Баха, Федеральный исследовательский центр «Фундаментальные основы биотехнологии» РАН, Москва, Россия)</w:t>
            </w:r>
          </w:p>
        </w:tc>
        <w:tc>
          <w:tcPr>
            <w:tcW w:w="1701" w:type="dxa"/>
          </w:tcPr>
          <w:p w:rsidR="00776BA4" w:rsidRPr="00CD28C6" w:rsidRDefault="00776BA4" w:rsidP="00840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8C6">
              <w:rPr>
                <w:rFonts w:ascii="Times New Roman" w:hAnsi="Times New Roman" w:cs="Times New Roman"/>
                <w:sz w:val="24"/>
                <w:szCs w:val="24"/>
              </w:rPr>
              <w:t xml:space="preserve">«Флуоресцентные белки-сенсоры для </w:t>
            </w:r>
            <w:proofErr w:type="spellStart"/>
            <w:r w:rsidRPr="00CD28C6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proofErr w:type="spellEnd"/>
            <w:r w:rsidRPr="00CD28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28C6">
              <w:rPr>
                <w:rFonts w:ascii="Times New Roman" w:hAnsi="Times New Roman" w:cs="Times New Roman"/>
                <w:sz w:val="24"/>
                <w:szCs w:val="24"/>
              </w:rPr>
              <w:t>vivo</w:t>
            </w:r>
            <w:proofErr w:type="spellEnd"/>
            <w:r w:rsidRPr="00CD28C6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CD28C6">
              <w:rPr>
                <w:rFonts w:ascii="Times New Roman" w:hAnsi="Times New Roman" w:cs="Times New Roman"/>
                <w:sz w:val="24"/>
                <w:szCs w:val="24"/>
              </w:rPr>
              <w:t>имиджинга</w:t>
            </w:r>
            <w:proofErr w:type="spellEnd"/>
            <w:r w:rsidRPr="00CD28C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5" w:type="dxa"/>
          </w:tcPr>
          <w:p w:rsidR="00776BA4" w:rsidRPr="00683E3B" w:rsidRDefault="00776BA4" w:rsidP="00683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4A8" w:rsidTr="007C4F59">
        <w:trPr>
          <w:trHeight w:val="416"/>
        </w:trPr>
        <w:tc>
          <w:tcPr>
            <w:tcW w:w="1555" w:type="dxa"/>
          </w:tcPr>
          <w:p w:rsidR="008C04A8" w:rsidRDefault="008C04A8" w:rsidP="00CE2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24.04.2025</w:t>
            </w:r>
          </w:p>
          <w:p w:rsidR="008C04A8" w:rsidRDefault="008C04A8" w:rsidP="00CE2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682" w:type="dxa"/>
          </w:tcPr>
          <w:p w:rsidR="008C04A8" w:rsidRPr="00776BA4" w:rsidRDefault="008C04A8" w:rsidP="007C4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4A8">
              <w:rPr>
                <w:rFonts w:ascii="Times New Roman" w:hAnsi="Times New Roman" w:cs="Times New Roman"/>
                <w:sz w:val="24"/>
                <w:szCs w:val="24"/>
              </w:rPr>
              <w:t xml:space="preserve">ауд. Г-630, </w:t>
            </w:r>
            <w:proofErr w:type="spellStart"/>
            <w:r w:rsidRPr="008C04A8">
              <w:rPr>
                <w:rFonts w:ascii="Times New Roman" w:hAnsi="Times New Roman" w:cs="Times New Roman"/>
                <w:sz w:val="24"/>
                <w:szCs w:val="24"/>
              </w:rPr>
              <w:t>Шуваловский</w:t>
            </w:r>
            <w:proofErr w:type="spellEnd"/>
            <w:r w:rsidRPr="008C04A8">
              <w:rPr>
                <w:rFonts w:ascii="Times New Roman" w:hAnsi="Times New Roman" w:cs="Times New Roman"/>
                <w:sz w:val="24"/>
                <w:szCs w:val="24"/>
              </w:rPr>
              <w:t xml:space="preserve"> корпус</w:t>
            </w:r>
          </w:p>
        </w:tc>
        <w:tc>
          <w:tcPr>
            <w:tcW w:w="2003" w:type="dxa"/>
          </w:tcPr>
          <w:p w:rsidR="008C04A8" w:rsidRPr="00CD28C6" w:rsidRDefault="008C04A8" w:rsidP="008C0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D28C6">
              <w:rPr>
                <w:rFonts w:ascii="Times New Roman" w:hAnsi="Times New Roman" w:cs="Times New Roman"/>
                <w:sz w:val="24"/>
                <w:szCs w:val="24"/>
              </w:rPr>
              <w:t>аспирант</w:t>
            </w:r>
            <w:proofErr w:type="gramEnd"/>
            <w:r w:rsidRPr="00CD28C6">
              <w:rPr>
                <w:rFonts w:ascii="Times New Roman" w:hAnsi="Times New Roman" w:cs="Times New Roman"/>
                <w:sz w:val="24"/>
                <w:szCs w:val="24"/>
              </w:rPr>
              <w:t xml:space="preserve"> кафедры международных отношений и интеграционных процессов ФП МГУ, заместитель председателя СМУ ФП МГУ </w:t>
            </w:r>
            <w:r w:rsidRPr="00CD28C6">
              <w:rPr>
                <w:rFonts w:ascii="Times New Roman" w:hAnsi="Times New Roman" w:cs="Times New Roman"/>
                <w:b/>
                <w:sz w:val="24"/>
                <w:szCs w:val="24"/>
              </w:rPr>
              <w:t>Щербаков И.М.</w:t>
            </w:r>
            <w:r w:rsidRPr="00CD28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514217" w:rsidRPr="00CD28C6" w:rsidRDefault="008C04A8" w:rsidP="00514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8C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14217" w:rsidRPr="00CD28C6">
              <w:rPr>
                <w:rFonts w:ascii="Times New Roman" w:hAnsi="Times New Roman" w:cs="Times New Roman"/>
                <w:sz w:val="24"/>
                <w:szCs w:val="24"/>
              </w:rPr>
              <w:t>Трудные вопросы редактирования научных текстов: теоретические аспекты и</w:t>
            </w:r>
          </w:p>
          <w:p w:rsidR="008C04A8" w:rsidRPr="00CD28C6" w:rsidRDefault="00514217" w:rsidP="00514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D28C6">
              <w:rPr>
                <w:rFonts w:ascii="Times New Roman" w:hAnsi="Times New Roman" w:cs="Times New Roman"/>
                <w:sz w:val="24"/>
                <w:szCs w:val="24"/>
              </w:rPr>
              <w:t>практические</w:t>
            </w:r>
            <w:proofErr w:type="gramEnd"/>
            <w:r w:rsidRPr="00CD28C6">
              <w:rPr>
                <w:rFonts w:ascii="Times New Roman" w:hAnsi="Times New Roman" w:cs="Times New Roman"/>
                <w:sz w:val="24"/>
                <w:szCs w:val="24"/>
              </w:rPr>
              <w:t xml:space="preserve"> советы</w:t>
            </w:r>
            <w:r w:rsidR="008C04A8" w:rsidRPr="00CD28C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5" w:type="dxa"/>
          </w:tcPr>
          <w:p w:rsidR="008C04A8" w:rsidRPr="00683E3B" w:rsidRDefault="008C04A8" w:rsidP="00683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A16" w:rsidTr="007C4F59">
        <w:trPr>
          <w:trHeight w:val="416"/>
        </w:trPr>
        <w:tc>
          <w:tcPr>
            <w:tcW w:w="1555" w:type="dxa"/>
          </w:tcPr>
          <w:p w:rsidR="00BF6F6C" w:rsidRDefault="00BF6F6C" w:rsidP="00CE2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</w:tcPr>
          <w:p w:rsidR="00543A16" w:rsidRPr="00776BA4" w:rsidRDefault="00543A16" w:rsidP="007C4F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3" w:type="dxa"/>
          </w:tcPr>
          <w:p w:rsidR="00543A16" w:rsidRPr="00BF6F6C" w:rsidRDefault="00543A16" w:rsidP="00776B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543A16" w:rsidRDefault="00543A16" w:rsidP="00840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23DD" w:rsidRPr="00776BA4" w:rsidRDefault="000B23DD" w:rsidP="00840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543A16" w:rsidRPr="00683E3B" w:rsidRDefault="00543A16" w:rsidP="00E32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C352A" w:rsidRDefault="00BC352A">
      <w:pPr>
        <w:rPr>
          <w:rFonts w:ascii="Times New Roman" w:hAnsi="Times New Roman" w:cs="Times New Roman"/>
          <w:sz w:val="24"/>
          <w:szCs w:val="24"/>
        </w:rPr>
      </w:pPr>
    </w:p>
    <w:p w:rsidR="000B23DD" w:rsidRDefault="000B23DD">
      <w:pPr>
        <w:rPr>
          <w:rFonts w:ascii="Times New Roman" w:hAnsi="Times New Roman" w:cs="Times New Roman"/>
          <w:sz w:val="24"/>
          <w:szCs w:val="24"/>
        </w:rPr>
      </w:pPr>
    </w:p>
    <w:p w:rsidR="000B23DD" w:rsidRDefault="000B23DD">
      <w:pPr>
        <w:rPr>
          <w:rFonts w:ascii="Times New Roman" w:hAnsi="Times New Roman" w:cs="Times New Roman"/>
          <w:sz w:val="24"/>
          <w:szCs w:val="24"/>
        </w:rPr>
      </w:pPr>
    </w:p>
    <w:p w:rsidR="000B23DD" w:rsidRDefault="000B23DD">
      <w:pPr>
        <w:rPr>
          <w:rFonts w:ascii="Times New Roman" w:hAnsi="Times New Roman" w:cs="Times New Roman"/>
          <w:sz w:val="24"/>
          <w:szCs w:val="24"/>
        </w:rPr>
      </w:pPr>
    </w:p>
    <w:p w:rsidR="000B23DD" w:rsidRDefault="000B23DD">
      <w:pPr>
        <w:rPr>
          <w:rFonts w:ascii="Times New Roman" w:hAnsi="Times New Roman" w:cs="Times New Roman"/>
          <w:sz w:val="24"/>
          <w:szCs w:val="24"/>
        </w:rPr>
      </w:pPr>
    </w:p>
    <w:p w:rsidR="000B23DD" w:rsidRDefault="000B23DD">
      <w:pPr>
        <w:rPr>
          <w:rFonts w:ascii="Times New Roman" w:hAnsi="Times New Roman" w:cs="Times New Roman"/>
          <w:sz w:val="24"/>
          <w:szCs w:val="24"/>
        </w:rPr>
      </w:pPr>
    </w:p>
    <w:p w:rsidR="000B23DD" w:rsidRDefault="000B23DD">
      <w:pPr>
        <w:rPr>
          <w:rFonts w:ascii="Times New Roman" w:hAnsi="Times New Roman" w:cs="Times New Roman"/>
          <w:sz w:val="24"/>
          <w:szCs w:val="24"/>
        </w:rPr>
      </w:pPr>
    </w:p>
    <w:p w:rsidR="000B23DD" w:rsidRDefault="000B23DD">
      <w:pPr>
        <w:rPr>
          <w:rFonts w:ascii="Times New Roman" w:hAnsi="Times New Roman" w:cs="Times New Roman"/>
          <w:sz w:val="24"/>
          <w:szCs w:val="24"/>
        </w:rPr>
      </w:pPr>
    </w:p>
    <w:p w:rsidR="000B23DD" w:rsidRDefault="000B23DD">
      <w:pPr>
        <w:rPr>
          <w:rFonts w:ascii="Times New Roman" w:hAnsi="Times New Roman" w:cs="Times New Roman"/>
          <w:sz w:val="24"/>
          <w:szCs w:val="24"/>
        </w:rPr>
      </w:pPr>
    </w:p>
    <w:p w:rsidR="000B23DD" w:rsidRDefault="000B23DD">
      <w:pPr>
        <w:rPr>
          <w:rFonts w:ascii="Times New Roman" w:hAnsi="Times New Roman" w:cs="Times New Roman"/>
          <w:sz w:val="24"/>
          <w:szCs w:val="24"/>
        </w:rPr>
      </w:pPr>
    </w:p>
    <w:p w:rsidR="000B23DD" w:rsidRDefault="000B23DD">
      <w:pPr>
        <w:rPr>
          <w:rFonts w:ascii="Times New Roman" w:hAnsi="Times New Roman" w:cs="Times New Roman"/>
          <w:sz w:val="24"/>
          <w:szCs w:val="24"/>
        </w:rPr>
      </w:pPr>
    </w:p>
    <w:p w:rsidR="000B23DD" w:rsidRPr="00087215" w:rsidRDefault="000B23DD">
      <w:pPr>
        <w:rPr>
          <w:rFonts w:ascii="Times New Roman" w:hAnsi="Times New Roman" w:cs="Times New Roman"/>
          <w:color w:val="FF0000"/>
          <w:sz w:val="32"/>
          <w:szCs w:val="32"/>
        </w:rPr>
      </w:pPr>
      <w:r w:rsidRPr="000B23DD">
        <w:rPr>
          <w:rFonts w:ascii="Times New Roman" w:hAnsi="Times New Roman" w:cs="Times New Roman"/>
          <w:color w:val="FF0000"/>
          <w:sz w:val="32"/>
          <w:szCs w:val="32"/>
        </w:rPr>
        <w:t xml:space="preserve">РАСПИСАНИЕ МОЖЕТ МЕНЯТЬСЯ </w:t>
      </w:r>
    </w:p>
    <w:p w:rsidR="000B23DD" w:rsidRDefault="000B23DD">
      <w:pPr>
        <w:rPr>
          <w:rFonts w:ascii="Times New Roman" w:hAnsi="Times New Roman" w:cs="Times New Roman"/>
          <w:sz w:val="24"/>
          <w:szCs w:val="24"/>
        </w:rPr>
      </w:pPr>
    </w:p>
    <w:p w:rsidR="000B23DD" w:rsidRDefault="000B23DD">
      <w:pPr>
        <w:rPr>
          <w:rFonts w:ascii="Times New Roman" w:hAnsi="Times New Roman" w:cs="Times New Roman"/>
          <w:sz w:val="24"/>
          <w:szCs w:val="24"/>
        </w:rPr>
      </w:pPr>
    </w:p>
    <w:p w:rsidR="000B23DD" w:rsidRDefault="000B23DD">
      <w:pPr>
        <w:rPr>
          <w:rFonts w:ascii="Times New Roman" w:hAnsi="Times New Roman" w:cs="Times New Roman"/>
          <w:sz w:val="24"/>
          <w:szCs w:val="24"/>
        </w:rPr>
      </w:pPr>
    </w:p>
    <w:p w:rsidR="000B23DD" w:rsidRDefault="000B23DD">
      <w:pPr>
        <w:rPr>
          <w:rFonts w:ascii="Times New Roman" w:hAnsi="Times New Roman" w:cs="Times New Roman"/>
          <w:sz w:val="24"/>
          <w:szCs w:val="24"/>
        </w:rPr>
      </w:pPr>
    </w:p>
    <w:p w:rsidR="000B23DD" w:rsidRDefault="000B23DD">
      <w:pPr>
        <w:rPr>
          <w:rFonts w:ascii="Times New Roman" w:hAnsi="Times New Roman" w:cs="Times New Roman"/>
          <w:sz w:val="24"/>
          <w:szCs w:val="24"/>
        </w:rPr>
      </w:pPr>
    </w:p>
    <w:p w:rsidR="000B23DD" w:rsidRDefault="000B23DD">
      <w:pPr>
        <w:rPr>
          <w:rFonts w:ascii="Times New Roman" w:hAnsi="Times New Roman" w:cs="Times New Roman"/>
          <w:sz w:val="24"/>
          <w:szCs w:val="24"/>
        </w:rPr>
      </w:pPr>
    </w:p>
    <w:p w:rsidR="000B23DD" w:rsidRDefault="000B23DD">
      <w:pPr>
        <w:rPr>
          <w:rFonts w:ascii="Times New Roman" w:hAnsi="Times New Roman" w:cs="Times New Roman"/>
          <w:sz w:val="24"/>
          <w:szCs w:val="24"/>
        </w:rPr>
      </w:pPr>
    </w:p>
    <w:p w:rsidR="007C4F59" w:rsidRDefault="007C4F59">
      <w:pPr>
        <w:rPr>
          <w:rFonts w:ascii="Times New Roman" w:hAnsi="Times New Roman" w:cs="Times New Roman"/>
          <w:sz w:val="24"/>
          <w:szCs w:val="24"/>
        </w:rPr>
      </w:pPr>
    </w:p>
    <w:p w:rsidR="007C4F59" w:rsidRPr="007C4F59" w:rsidRDefault="007C4F59">
      <w:pPr>
        <w:rPr>
          <w:rFonts w:ascii="Times New Roman" w:hAnsi="Times New Roman" w:cs="Times New Roman"/>
          <w:sz w:val="24"/>
          <w:szCs w:val="24"/>
        </w:rPr>
      </w:pPr>
    </w:p>
    <w:sectPr w:rsidR="007C4F59" w:rsidRPr="007C4F59" w:rsidSect="007C4F5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F59"/>
    <w:rsid w:val="00087215"/>
    <w:rsid w:val="000B23DD"/>
    <w:rsid w:val="001302C3"/>
    <w:rsid w:val="001669DB"/>
    <w:rsid w:val="002F22FA"/>
    <w:rsid w:val="00351345"/>
    <w:rsid w:val="003D1F55"/>
    <w:rsid w:val="003E5D4A"/>
    <w:rsid w:val="00514217"/>
    <w:rsid w:val="00543A16"/>
    <w:rsid w:val="005D760C"/>
    <w:rsid w:val="00683E3B"/>
    <w:rsid w:val="00684AF9"/>
    <w:rsid w:val="00776BA4"/>
    <w:rsid w:val="007A64C2"/>
    <w:rsid w:val="007C4F59"/>
    <w:rsid w:val="00840CA3"/>
    <w:rsid w:val="008C04A8"/>
    <w:rsid w:val="00960509"/>
    <w:rsid w:val="00962E0C"/>
    <w:rsid w:val="00A8775C"/>
    <w:rsid w:val="00AD06A6"/>
    <w:rsid w:val="00B645BF"/>
    <w:rsid w:val="00B80958"/>
    <w:rsid w:val="00B915A0"/>
    <w:rsid w:val="00BC352A"/>
    <w:rsid w:val="00BF4FA0"/>
    <w:rsid w:val="00BF6F6C"/>
    <w:rsid w:val="00CD28C6"/>
    <w:rsid w:val="00CE2BB4"/>
    <w:rsid w:val="00E2481F"/>
    <w:rsid w:val="00E31E3E"/>
    <w:rsid w:val="00E32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88E351-0607-4997-A78E-81A0CEB7A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4F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915A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tvbbb.ru/b/662-4pq-4zb-s1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18</Pages>
  <Words>3294</Words>
  <Characters>18776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7</cp:revision>
  <dcterms:created xsi:type="dcterms:W3CDTF">2025-04-08T21:39:00Z</dcterms:created>
  <dcterms:modified xsi:type="dcterms:W3CDTF">2025-04-09T12:22:00Z</dcterms:modified>
</cp:coreProperties>
</file>