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66991" w14:textId="77777777" w:rsidR="000511D3" w:rsidRDefault="000C45C8">
      <w:pPr>
        <w:spacing w:line="240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 Т В Е Р Ж Д А Ю</w:t>
      </w:r>
    </w:p>
    <w:p w14:paraId="60ACD563" w14:textId="77777777" w:rsidR="000511D3" w:rsidRDefault="000C45C8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декан биологического факультета МГУ</w:t>
      </w:r>
    </w:p>
    <w:p w14:paraId="61831E84" w14:textId="77777777" w:rsidR="000511D3" w:rsidRDefault="000C45C8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 М.П. Кирпичников</w:t>
      </w:r>
    </w:p>
    <w:p w14:paraId="7E3688D6" w14:textId="0D232B8F" w:rsidR="000511D3" w:rsidRDefault="000C45C8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«__» __________ 202</w:t>
      </w:r>
      <w:r w:rsidR="00C17368">
        <w:rPr>
          <w:sz w:val="20"/>
          <w:szCs w:val="20"/>
        </w:rPr>
        <w:t>5</w:t>
      </w:r>
      <w:r>
        <w:rPr>
          <w:sz w:val="20"/>
          <w:szCs w:val="20"/>
        </w:rPr>
        <w:t xml:space="preserve"> г.</w:t>
      </w:r>
    </w:p>
    <w:p w14:paraId="0D2C869C" w14:textId="77777777" w:rsidR="000511D3" w:rsidRDefault="000511D3">
      <w:pPr>
        <w:spacing w:line="360" w:lineRule="auto"/>
        <w:jc w:val="right"/>
        <w:rPr>
          <w:sz w:val="24"/>
          <w:szCs w:val="24"/>
        </w:rPr>
      </w:pPr>
    </w:p>
    <w:p w14:paraId="0034D4BC" w14:textId="77777777" w:rsidR="000511D3" w:rsidRDefault="000511D3">
      <w:pPr>
        <w:spacing w:line="360" w:lineRule="auto"/>
        <w:jc w:val="right"/>
        <w:rPr>
          <w:sz w:val="24"/>
          <w:szCs w:val="24"/>
        </w:rPr>
      </w:pPr>
    </w:p>
    <w:p w14:paraId="05D1DD68" w14:textId="77777777" w:rsidR="000511D3" w:rsidRPr="008B7A40" w:rsidRDefault="000C45C8">
      <w:pPr>
        <w:spacing w:line="360" w:lineRule="auto"/>
        <w:jc w:val="center"/>
        <w:rPr>
          <w:b/>
          <w:bCs/>
          <w:sz w:val="36"/>
          <w:szCs w:val="36"/>
        </w:rPr>
      </w:pPr>
      <w:r w:rsidRPr="008B7A40">
        <w:rPr>
          <w:b/>
          <w:bCs/>
          <w:sz w:val="36"/>
          <w:szCs w:val="36"/>
        </w:rPr>
        <w:t>РЕГЛАМЕНТ</w:t>
      </w:r>
    </w:p>
    <w:p w14:paraId="5F279F98" w14:textId="77777777" w:rsidR="000511D3" w:rsidRPr="008B7A40" w:rsidRDefault="000C45C8">
      <w:pPr>
        <w:spacing w:line="360" w:lineRule="auto"/>
        <w:jc w:val="center"/>
        <w:rPr>
          <w:b/>
          <w:bCs/>
          <w:sz w:val="36"/>
          <w:szCs w:val="36"/>
        </w:rPr>
      </w:pPr>
      <w:r w:rsidRPr="008B7A40">
        <w:rPr>
          <w:b/>
          <w:bCs/>
          <w:sz w:val="36"/>
          <w:szCs w:val="36"/>
        </w:rPr>
        <w:t>проведения вступительного испытания в магистратуру</w:t>
      </w:r>
    </w:p>
    <w:p w14:paraId="0E227701" w14:textId="77777777" w:rsidR="000511D3" w:rsidRDefault="000511D3">
      <w:pPr>
        <w:spacing w:line="360" w:lineRule="auto"/>
        <w:rPr>
          <w:sz w:val="24"/>
          <w:szCs w:val="24"/>
        </w:rPr>
      </w:pPr>
    </w:p>
    <w:p w14:paraId="41830A1D" w14:textId="036DE82E" w:rsidR="00092A7A" w:rsidRDefault="00092A7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Вступительное </w:t>
      </w:r>
      <w:r w:rsidR="00AC7C8D">
        <w:rPr>
          <w:sz w:val="24"/>
          <w:szCs w:val="24"/>
        </w:rPr>
        <w:t>испытание</w:t>
      </w:r>
      <w:r>
        <w:rPr>
          <w:sz w:val="24"/>
          <w:szCs w:val="24"/>
        </w:rPr>
        <w:t xml:space="preserve"> проводится на платформе </w:t>
      </w:r>
      <w:r w:rsidRPr="00092A7A">
        <w:rPr>
          <w:sz w:val="24"/>
          <w:szCs w:val="24"/>
        </w:rPr>
        <w:t>exam.msu.ru</w:t>
      </w:r>
      <w:r>
        <w:rPr>
          <w:sz w:val="24"/>
          <w:szCs w:val="24"/>
        </w:rPr>
        <w:t>.</w:t>
      </w:r>
    </w:p>
    <w:p w14:paraId="7788615A" w14:textId="1EFBEB6A" w:rsidR="00092A7A" w:rsidRDefault="000C45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проведения дистанционного вступительного абитуриенту необходимо иметь стационарный компьютер или ноутбук</w:t>
      </w:r>
      <w:r w:rsidR="00092A7A">
        <w:rPr>
          <w:sz w:val="24"/>
          <w:szCs w:val="24"/>
        </w:rPr>
        <w:t xml:space="preserve"> и</w:t>
      </w:r>
      <w:r w:rsidR="00092A7A" w:rsidRPr="008B7254">
        <w:rPr>
          <w:sz w:val="24"/>
          <w:szCs w:val="24"/>
        </w:rPr>
        <w:t xml:space="preserve"> сканирующее устройство.</w:t>
      </w:r>
    </w:p>
    <w:p w14:paraId="5B3C1A75" w14:textId="639AC012" w:rsidR="000511D3" w:rsidRDefault="00092A7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C45C8">
        <w:rPr>
          <w:sz w:val="24"/>
          <w:szCs w:val="24"/>
        </w:rPr>
        <w:t xml:space="preserve">спользование </w:t>
      </w:r>
      <w:r>
        <w:rPr>
          <w:sz w:val="24"/>
          <w:szCs w:val="24"/>
        </w:rPr>
        <w:t xml:space="preserve">вместо стационарного компьютера </w:t>
      </w:r>
      <w:r w:rsidR="000C45C8">
        <w:rPr>
          <w:sz w:val="24"/>
          <w:szCs w:val="24"/>
        </w:rPr>
        <w:t>планшета или смартфона возможно, но нежелательно.</w:t>
      </w:r>
      <w:r w:rsidR="00F15639">
        <w:rPr>
          <w:sz w:val="24"/>
          <w:szCs w:val="24"/>
        </w:rPr>
        <w:t xml:space="preserve"> При использовании</w:t>
      </w:r>
      <w:r>
        <w:rPr>
          <w:sz w:val="24"/>
          <w:szCs w:val="24"/>
        </w:rPr>
        <w:t xml:space="preserve"> планшета или</w:t>
      </w:r>
      <w:r w:rsidR="00F15639">
        <w:rPr>
          <w:sz w:val="24"/>
          <w:szCs w:val="24"/>
        </w:rPr>
        <w:t xml:space="preserve"> смартфона требуется </w:t>
      </w:r>
      <w:r>
        <w:rPr>
          <w:sz w:val="24"/>
          <w:szCs w:val="24"/>
        </w:rPr>
        <w:t>дополнительное</w:t>
      </w:r>
      <w:r w:rsidR="00F15639">
        <w:rPr>
          <w:sz w:val="24"/>
          <w:szCs w:val="24"/>
        </w:rPr>
        <w:t xml:space="preserve"> устройство для загрузки заданий</w:t>
      </w:r>
      <w:r w:rsidR="00A40183">
        <w:rPr>
          <w:sz w:val="24"/>
          <w:szCs w:val="24"/>
        </w:rPr>
        <w:t xml:space="preserve"> и сканирования работы</w:t>
      </w:r>
      <w:r w:rsidR="00F15639" w:rsidRPr="008B7254">
        <w:rPr>
          <w:sz w:val="24"/>
          <w:szCs w:val="24"/>
        </w:rPr>
        <w:t>.</w:t>
      </w:r>
    </w:p>
    <w:p w14:paraId="2BCFE414" w14:textId="77777777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Абитуриент должен иметь устойчивый канал Интернет-связи,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>-камеру и микрофон. Камеру рекомендуется использовать на низком разрешении.</w:t>
      </w:r>
    </w:p>
    <w:p w14:paraId="616DAA7B" w14:textId="77777777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наушники запрещается.</w:t>
      </w:r>
    </w:p>
    <w:p w14:paraId="47321B02" w14:textId="75D52A69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Рабочее место абитуриента должно располагаться в изолированном помещении; посторонних лиц в этом помещении быть не должно. Рабочее место не должно содержать никаких справочных материалов в бумажном или электронном виде, запрещено нахождение на рабочем месте абитуриента смартфонов, ноутбуков, мониторов, не используемых для сдачи экзамена.</w:t>
      </w:r>
      <w:r w:rsidR="00A40183">
        <w:rPr>
          <w:sz w:val="24"/>
          <w:szCs w:val="24"/>
        </w:rPr>
        <w:t xml:space="preserve"> Разрешено наличие прозрачной бутылки или стакана с водой.</w:t>
      </w:r>
    </w:p>
    <w:p w14:paraId="6842EBE6" w14:textId="77777777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время проведения вступительного испытания на персональном компьютере в рабочей операционной системе должны быть закрыты все программные продукты, кроме браузера, через который осуществляется соединение с аудиторией экзамена. В браузере могут быть открыты только: 1) вкладка страницы сдаваемого вступительного испытания, 2) </w:t>
      </w:r>
      <w:r>
        <w:rPr>
          <w:sz w:val="24"/>
          <w:szCs w:val="24"/>
        </w:rPr>
        <w:lastRenderedPageBreak/>
        <w:t>вкладка перехода в аудиторию экзамена, 3) вкладка конференции аудитории экзамена, 4) вкладка задания (задание может быть открыто в любой другой программе для просмотра pdf-файлов, в этом случае это должен быть единственный pdf-файл, открытый в данный момент на компьютере). В рабочем браузере не должны быть открыты никакие другие вкладки, кроме перечисленных.</w:t>
      </w:r>
    </w:p>
    <w:p w14:paraId="6A60BE07" w14:textId="77777777" w:rsidR="000511D3" w:rsidRDefault="00F1563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 началом испытания </w:t>
      </w:r>
      <w:r w:rsidR="000C45C8">
        <w:rPr>
          <w:sz w:val="24"/>
          <w:szCs w:val="24"/>
        </w:rPr>
        <w:t>абитуриент обязан предоставить доступ к просмотру своего экрана для контроля используемых программ.</w:t>
      </w:r>
      <w:r>
        <w:rPr>
          <w:sz w:val="24"/>
          <w:szCs w:val="24"/>
        </w:rPr>
        <w:t xml:space="preserve"> </w:t>
      </w:r>
    </w:p>
    <w:p w14:paraId="1C670CD4" w14:textId="21641E43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работы </w:t>
      </w:r>
      <w:r w:rsidRPr="008B7254">
        <w:rPr>
          <w:sz w:val="24"/>
          <w:szCs w:val="24"/>
        </w:rPr>
        <w:t xml:space="preserve">абитуриент должен иметь </w:t>
      </w:r>
      <w:r w:rsidRPr="008B7254">
        <w:rPr>
          <w:b/>
          <w:bCs/>
          <w:sz w:val="24"/>
          <w:szCs w:val="24"/>
        </w:rPr>
        <w:t>черную</w:t>
      </w:r>
      <w:r w:rsidR="00FC0AFB" w:rsidRPr="008B7254">
        <w:rPr>
          <w:sz w:val="24"/>
          <w:szCs w:val="24"/>
        </w:rPr>
        <w:t xml:space="preserve"> гелевую</w:t>
      </w:r>
      <w:r w:rsidRPr="008B7254">
        <w:rPr>
          <w:sz w:val="24"/>
          <w:szCs w:val="24"/>
        </w:rPr>
        <w:t xml:space="preserve"> </w:t>
      </w:r>
      <w:r w:rsidR="000B0DD0" w:rsidRPr="008B7254">
        <w:rPr>
          <w:sz w:val="24"/>
          <w:szCs w:val="24"/>
        </w:rPr>
        <w:t xml:space="preserve">или шариковую </w:t>
      </w:r>
      <w:r w:rsidRPr="008B7254">
        <w:rPr>
          <w:sz w:val="24"/>
          <w:szCs w:val="24"/>
        </w:rPr>
        <w:t xml:space="preserve">ручку и несколько листов белой </w:t>
      </w:r>
      <w:r w:rsidR="000B0DD0" w:rsidRPr="008B7254">
        <w:rPr>
          <w:sz w:val="24"/>
          <w:szCs w:val="24"/>
        </w:rPr>
        <w:t xml:space="preserve">офисной </w:t>
      </w:r>
      <w:r w:rsidRPr="008B7254">
        <w:rPr>
          <w:sz w:val="24"/>
          <w:szCs w:val="24"/>
        </w:rPr>
        <w:t xml:space="preserve">бумаги формата А4. Запрещено пользоваться </w:t>
      </w:r>
      <w:r w:rsidR="00FC0AFB" w:rsidRPr="008B7254">
        <w:rPr>
          <w:sz w:val="24"/>
          <w:szCs w:val="24"/>
        </w:rPr>
        <w:t xml:space="preserve">синими, </w:t>
      </w:r>
      <w:r w:rsidRPr="008B7254">
        <w:rPr>
          <w:sz w:val="24"/>
          <w:szCs w:val="24"/>
        </w:rPr>
        <w:t>цветными ручками или карандашами.</w:t>
      </w:r>
      <w:r w:rsidR="00AD599A" w:rsidRPr="008B7254">
        <w:rPr>
          <w:sz w:val="24"/>
          <w:szCs w:val="24"/>
        </w:rPr>
        <w:t xml:space="preserve"> Рисунки и схемы выполняются только ручкой.</w:t>
      </w:r>
      <w:r w:rsidR="00F84AC1">
        <w:rPr>
          <w:sz w:val="24"/>
          <w:szCs w:val="24"/>
        </w:rPr>
        <w:t xml:space="preserve"> Рекомендуется иметь запасную ручку.</w:t>
      </w:r>
    </w:p>
    <w:p w14:paraId="3863E547" w14:textId="414C5684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 началом экзамена абитуриент, по просьбе экзаменатора, должен показать свое рабочее место и помещение, в котором он находится, для демонстрации отсутствия посторонних в комнате, дополнительных справочных материалов и электронных устройств; показать все листы</w:t>
      </w:r>
      <w:r w:rsidR="00DF5FF1">
        <w:rPr>
          <w:sz w:val="24"/>
          <w:szCs w:val="24"/>
        </w:rPr>
        <w:t xml:space="preserve"> бумаги</w:t>
      </w:r>
      <w:r>
        <w:rPr>
          <w:sz w:val="24"/>
          <w:szCs w:val="24"/>
        </w:rPr>
        <w:t>, которые он будет использовать для работы.</w:t>
      </w:r>
    </w:p>
    <w:p w14:paraId="6B5F9A79" w14:textId="77777777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Затем ноутбук или веб-камера должны быть размещены таким образом, чтобы преподаватель мог видеть абитуриента и поверхность стола перед абитуриентом, на которой он пишет свою работу.</w:t>
      </w:r>
    </w:p>
    <w:p w14:paraId="4DB61150" w14:textId="77777777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Звук во время экзамена должен быть все время включен.</w:t>
      </w:r>
    </w:p>
    <w:p w14:paraId="5CC2FF8E" w14:textId="77777777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 началом экзамена абитуриент, по просьбе преподавателя, должен показать разворот паспорта с фотографией. Разрешение камеры должно быть достаточным для идентификации личности абитуриента.</w:t>
      </w:r>
    </w:p>
    <w:p w14:paraId="3FD2CE17" w14:textId="0CFE8F17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 w:rsidRPr="008B7254">
        <w:rPr>
          <w:sz w:val="24"/>
          <w:szCs w:val="24"/>
        </w:rPr>
        <w:t xml:space="preserve">Экзамен начинается после того, как преподаватель откроет слайд с вопросами. Продолжительность </w:t>
      </w:r>
      <w:r w:rsidR="00DB52F3" w:rsidRPr="008B7254">
        <w:rPr>
          <w:sz w:val="24"/>
          <w:szCs w:val="24"/>
        </w:rPr>
        <w:t xml:space="preserve">письменного </w:t>
      </w:r>
      <w:r w:rsidRPr="008B7254">
        <w:rPr>
          <w:sz w:val="24"/>
          <w:szCs w:val="24"/>
        </w:rPr>
        <w:t>экзамена</w:t>
      </w:r>
      <w:r w:rsidR="00DB52F3" w:rsidRPr="008B7254">
        <w:rPr>
          <w:sz w:val="24"/>
          <w:szCs w:val="24"/>
        </w:rPr>
        <w:t xml:space="preserve"> на все магистерские программы, кроме программы «Геномика и здоровье человека»</w:t>
      </w:r>
      <w:r w:rsidRPr="008B7254">
        <w:rPr>
          <w:sz w:val="24"/>
          <w:szCs w:val="24"/>
        </w:rPr>
        <w:t xml:space="preserve"> – 2 часа.</w:t>
      </w:r>
      <w:r w:rsidR="00DB52F3" w:rsidRPr="008B7254">
        <w:rPr>
          <w:sz w:val="24"/>
          <w:szCs w:val="24"/>
        </w:rPr>
        <w:t xml:space="preserve"> Экзамен </w:t>
      </w:r>
      <w:r w:rsidR="00615A3E" w:rsidRPr="008B7254">
        <w:rPr>
          <w:sz w:val="24"/>
          <w:szCs w:val="24"/>
        </w:rPr>
        <w:t xml:space="preserve">«Молекулярная генетика и геномика с основами биоинформатики» </w:t>
      </w:r>
      <w:r w:rsidR="00DB52F3" w:rsidRPr="008B7254">
        <w:rPr>
          <w:sz w:val="24"/>
          <w:szCs w:val="24"/>
        </w:rPr>
        <w:t>на магистерскую программу «Геномика и здоровье человека» состоит из двух частей: письменной</w:t>
      </w:r>
      <w:r w:rsidR="009C1BBE">
        <w:rPr>
          <w:sz w:val="24"/>
          <w:szCs w:val="24"/>
        </w:rPr>
        <w:t xml:space="preserve"> продолжительностью</w:t>
      </w:r>
      <w:r w:rsidR="00DB52F3" w:rsidRPr="008B7254">
        <w:rPr>
          <w:sz w:val="24"/>
          <w:szCs w:val="24"/>
        </w:rPr>
        <w:t xml:space="preserve"> 1 ча</w:t>
      </w:r>
      <w:r w:rsidR="009C1BBE">
        <w:rPr>
          <w:sz w:val="24"/>
          <w:szCs w:val="24"/>
        </w:rPr>
        <w:t>с</w:t>
      </w:r>
      <w:r w:rsidR="00DB52F3" w:rsidRPr="008B7254">
        <w:rPr>
          <w:sz w:val="24"/>
          <w:szCs w:val="24"/>
        </w:rPr>
        <w:t xml:space="preserve"> (</w:t>
      </w:r>
      <w:r w:rsidR="009C1BBE">
        <w:rPr>
          <w:sz w:val="24"/>
          <w:szCs w:val="24"/>
        </w:rPr>
        <w:t>6</w:t>
      </w:r>
      <w:r w:rsidR="00DB52F3" w:rsidRPr="008B7254">
        <w:rPr>
          <w:sz w:val="24"/>
          <w:szCs w:val="24"/>
        </w:rPr>
        <w:t xml:space="preserve">0 минут) и устной </w:t>
      </w:r>
      <w:r w:rsidR="009C1BBE">
        <w:rPr>
          <w:sz w:val="24"/>
          <w:szCs w:val="24"/>
        </w:rPr>
        <w:t>продолжительностью 1</w:t>
      </w:r>
      <w:r w:rsidR="00DB52F3" w:rsidRPr="008B7254">
        <w:rPr>
          <w:sz w:val="24"/>
          <w:szCs w:val="24"/>
        </w:rPr>
        <w:t xml:space="preserve"> часа (</w:t>
      </w:r>
      <w:r w:rsidR="009C1BBE">
        <w:rPr>
          <w:sz w:val="24"/>
          <w:szCs w:val="24"/>
        </w:rPr>
        <w:t>6</w:t>
      </w:r>
      <w:r w:rsidR="00DB52F3" w:rsidRPr="008B7254">
        <w:rPr>
          <w:sz w:val="24"/>
          <w:szCs w:val="24"/>
        </w:rPr>
        <w:t>0 минут), которая будет после письменной части.</w:t>
      </w:r>
    </w:p>
    <w:p w14:paraId="15392A97" w14:textId="6558DE1C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 w:rsidRPr="008B7254">
        <w:rPr>
          <w:sz w:val="24"/>
          <w:szCs w:val="24"/>
        </w:rPr>
        <w:lastRenderedPageBreak/>
        <w:t>Ответы на экзаменационные вопросы абитуриент дает письменно, на заранее подготовленных и продемонстрированн</w:t>
      </w:r>
      <w:r w:rsidR="000B0DD0" w:rsidRPr="008B7254">
        <w:rPr>
          <w:sz w:val="24"/>
          <w:szCs w:val="24"/>
        </w:rPr>
        <w:t>ых</w:t>
      </w:r>
      <w:r w:rsidRPr="008B7254">
        <w:rPr>
          <w:sz w:val="24"/>
          <w:szCs w:val="24"/>
        </w:rPr>
        <w:t xml:space="preserve"> преподавателю листах </w:t>
      </w:r>
      <w:r w:rsidR="00DB52F3" w:rsidRPr="008B7254">
        <w:rPr>
          <w:sz w:val="24"/>
          <w:szCs w:val="24"/>
        </w:rPr>
        <w:t xml:space="preserve">белой </w:t>
      </w:r>
      <w:r w:rsidRPr="008B7254">
        <w:rPr>
          <w:sz w:val="24"/>
          <w:szCs w:val="24"/>
        </w:rPr>
        <w:t>бумаги</w:t>
      </w:r>
      <w:r w:rsidR="00DB52F3" w:rsidRPr="008B7254">
        <w:rPr>
          <w:sz w:val="24"/>
          <w:szCs w:val="24"/>
        </w:rPr>
        <w:t xml:space="preserve"> формата А4</w:t>
      </w:r>
      <w:r w:rsidRPr="008B7254">
        <w:rPr>
          <w:sz w:val="24"/>
          <w:szCs w:val="24"/>
        </w:rPr>
        <w:t xml:space="preserve">. Ответы на вопросы пишутся на </w:t>
      </w:r>
      <w:r w:rsidRPr="008B7254">
        <w:rPr>
          <w:b/>
          <w:bCs/>
          <w:sz w:val="24"/>
          <w:szCs w:val="24"/>
        </w:rPr>
        <w:t>одной</w:t>
      </w:r>
      <w:r w:rsidRPr="008B7254">
        <w:rPr>
          <w:sz w:val="24"/>
          <w:szCs w:val="24"/>
        </w:rPr>
        <w:t xml:space="preserve"> стороне листа, каждый лист</w:t>
      </w:r>
      <w:r>
        <w:rPr>
          <w:sz w:val="24"/>
          <w:szCs w:val="24"/>
        </w:rPr>
        <w:t xml:space="preserve"> нумеруется.</w:t>
      </w:r>
      <w:r w:rsidR="00DF5FF1">
        <w:rPr>
          <w:sz w:val="24"/>
          <w:szCs w:val="24"/>
        </w:rPr>
        <w:t xml:space="preserve"> Не разрешается использовать бумагу в клетку или в линейку.</w:t>
      </w:r>
    </w:p>
    <w:p w14:paraId="4D239B5A" w14:textId="7EA221FD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экзамена абитуриент не имеет права отлучаться из поля зрения камеры; </w:t>
      </w:r>
      <w:r w:rsidR="00F84AC1">
        <w:rPr>
          <w:sz w:val="24"/>
          <w:szCs w:val="24"/>
        </w:rPr>
        <w:t xml:space="preserve">заниматься посторонними делами (есть, пить, курить); </w:t>
      </w:r>
      <w:r>
        <w:rPr>
          <w:sz w:val="24"/>
          <w:szCs w:val="24"/>
        </w:rPr>
        <w:t>в комнату не должны входить посторонние.</w:t>
      </w:r>
      <w:r w:rsidR="00F84AC1">
        <w:rPr>
          <w:sz w:val="24"/>
          <w:szCs w:val="24"/>
        </w:rPr>
        <w:t xml:space="preserve"> </w:t>
      </w:r>
      <w:r>
        <w:rPr>
          <w:sz w:val="24"/>
          <w:szCs w:val="24"/>
        </w:rPr>
        <w:t>В случае нарушения запрета на использование вспомогательных материалов или помощи посторонних лиц,</w:t>
      </w:r>
      <w:r w:rsidR="00CF3903">
        <w:rPr>
          <w:sz w:val="24"/>
          <w:szCs w:val="24"/>
        </w:rPr>
        <w:t xml:space="preserve"> ухода абитуриента из поля зрения камеры</w:t>
      </w:r>
      <w:r>
        <w:rPr>
          <w:sz w:val="24"/>
          <w:szCs w:val="24"/>
        </w:rPr>
        <w:t xml:space="preserve"> абитуриент не допускается к экзамену</w:t>
      </w:r>
      <w:r w:rsidR="00DF5FF1">
        <w:rPr>
          <w:sz w:val="24"/>
          <w:szCs w:val="24"/>
        </w:rPr>
        <w:t>,</w:t>
      </w:r>
      <w:r>
        <w:rPr>
          <w:sz w:val="24"/>
          <w:szCs w:val="24"/>
        </w:rPr>
        <w:t xml:space="preserve"> удаляется из конференции</w:t>
      </w:r>
      <w:r w:rsidR="00DF5FF1">
        <w:rPr>
          <w:sz w:val="24"/>
          <w:szCs w:val="24"/>
        </w:rPr>
        <w:t xml:space="preserve"> или его результаты не засчитываются</w:t>
      </w:r>
      <w:r>
        <w:rPr>
          <w:sz w:val="24"/>
          <w:szCs w:val="24"/>
        </w:rPr>
        <w:t>.</w:t>
      </w:r>
    </w:p>
    <w:p w14:paraId="6A0BA3E2" w14:textId="77777777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течение экзамена будет вестись запись.</w:t>
      </w:r>
    </w:p>
    <w:p w14:paraId="5B9B0D49" w14:textId="361202D3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разрыва соединения </w:t>
      </w:r>
      <w:r w:rsidRPr="008B7254">
        <w:rPr>
          <w:sz w:val="24"/>
          <w:szCs w:val="24"/>
        </w:rPr>
        <w:t xml:space="preserve">абитуриент обязан </w:t>
      </w:r>
      <w:r w:rsidR="00DB52F3" w:rsidRPr="008B7254">
        <w:rPr>
          <w:sz w:val="24"/>
          <w:szCs w:val="24"/>
        </w:rPr>
        <w:t xml:space="preserve">как можно быстрее </w:t>
      </w:r>
      <w:r w:rsidRPr="008B7254">
        <w:rPr>
          <w:sz w:val="24"/>
          <w:szCs w:val="24"/>
        </w:rPr>
        <w:t xml:space="preserve">вернуться в конференцию; </w:t>
      </w:r>
      <w:r w:rsidR="00DB52F3" w:rsidRPr="008B7254">
        <w:rPr>
          <w:sz w:val="24"/>
          <w:szCs w:val="24"/>
        </w:rPr>
        <w:t>максимальное суммарное время отсутствия составляет 1</w:t>
      </w:r>
      <w:r w:rsidR="003633CB">
        <w:rPr>
          <w:sz w:val="24"/>
          <w:szCs w:val="24"/>
        </w:rPr>
        <w:t>0</w:t>
      </w:r>
      <w:r w:rsidR="00DB52F3" w:rsidRPr="008B7254">
        <w:rPr>
          <w:sz w:val="24"/>
          <w:szCs w:val="24"/>
        </w:rPr>
        <w:t xml:space="preserve"> минут (если разъединений будет несколько). В</w:t>
      </w:r>
      <w:r w:rsidRPr="008B7254">
        <w:rPr>
          <w:sz w:val="24"/>
          <w:szCs w:val="24"/>
        </w:rPr>
        <w:t xml:space="preserve"> противном случае результаты</w:t>
      </w:r>
      <w:r>
        <w:rPr>
          <w:sz w:val="24"/>
          <w:szCs w:val="24"/>
        </w:rPr>
        <w:t xml:space="preserve"> экзамена аннулируются, независимо от причины разрыва соединения.</w:t>
      </w:r>
    </w:p>
    <w:p w14:paraId="665990D8" w14:textId="77777777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окончания экзамена абитуриент должен показать преподавателю все листы экзаменационной работы, затем отсканировать или сфотографировать их и </w:t>
      </w:r>
      <w:r>
        <w:rPr>
          <w:sz w:val="24"/>
          <w:szCs w:val="24"/>
          <w:shd w:val="clear" w:color="auto" w:fill="FFFFFF"/>
        </w:rPr>
        <w:t>отправить</w:t>
      </w:r>
      <w:r>
        <w:rPr>
          <w:sz w:val="24"/>
          <w:szCs w:val="24"/>
        </w:rPr>
        <w:t xml:space="preserve"> на проверку, используя посланную ссылку.</w:t>
      </w:r>
    </w:p>
    <w:p w14:paraId="15169AD1" w14:textId="77777777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Копии работы должны быть хорошо читаемы, иметь достаточное разрешение, не иметь бликов от вспышки или лампы или, напротив, сильного фона. Разрешенные форматы для файлов – </w:t>
      </w:r>
      <w:r>
        <w:rPr>
          <w:sz w:val="24"/>
          <w:szCs w:val="24"/>
          <w:lang w:val="en-US"/>
        </w:rPr>
        <w:t>jpg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lang w:val="en-US"/>
        </w:rPr>
        <w:t>pdf</w:t>
      </w:r>
      <w:r>
        <w:rPr>
          <w:sz w:val="24"/>
          <w:szCs w:val="24"/>
        </w:rPr>
        <w:t>.</w:t>
      </w:r>
    </w:p>
    <w:p w14:paraId="1F3E106E" w14:textId="65586EBE" w:rsidR="000511D3" w:rsidRDefault="000C45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Время, выделяемое на сканирование и отправку работы – не более 20 минут. </w:t>
      </w:r>
      <w:r w:rsidR="00615A3E" w:rsidRPr="008B7254">
        <w:rPr>
          <w:sz w:val="24"/>
          <w:szCs w:val="24"/>
        </w:rPr>
        <w:t>Сканирование</w:t>
      </w:r>
      <w:r w:rsidRPr="008B7254">
        <w:rPr>
          <w:sz w:val="24"/>
          <w:szCs w:val="24"/>
        </w:rPr>
        <w:t xml:space="preserve"> работы абитуриент должен провести в том же помещении, где работа</w:t>
      </w:r>
      <w:r>
        <w:rPr>
          <w:sz w:val="24"/>
          <w:szCs w:val="24"/>
        </w:rPr>
        <w:t xml:space="preserve"> писалась. Абитуриент не должен покидать конференцию до тех пор, пока преподаватель не подтвердит получение работы и ее соответствие заявленным требованиям.</w:t>
      </w:r>
    </w:p>
    <w:p w14:paraId="6E19BBB2" w14:textId="77777777" w:rsidR="008B7A40" w:rsidRDefault="008B7A40">
      <w:pPr>
        <w:spacing w:line="360" w:lineRule="auto"/>
        <w:ind w:firstLine="709"/>
        <w:jc w:val="both"/>
        <w:rPr>
          <w:sz w:val="24"/>
          <w:szCs w:val="24"/>
        </w:rPr>
      </w:pPr>
    </w:p>
    <w:sectPr w:rsidR="008B7A40"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8E746" w14:textId="77777777" w:rsidR="00F342FF" w:rsidRDefault="00F342FF">
      <w:pPr>
        <w:spacing w:after="0" w:line="240" w:lineRule="auto"/>
      </w:pPr>
      <w:r>
        <w:separator/>
      </w:r>
    </w:p>
  </w:endnote>
  <w:endnote w:type="continuationSeparator" w:id="0">
    <w:p w14:paraId="7E806510" w14:textId="77777777" w:rsidR="00F342FF" w:rsidRDefault="00F3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3DC9D" w14:textId="77777777" w:rsidR="00F342FF" w:rsidRDefault="00F342FF">
      <w:pPr>
        <w:spacing w:after="0" w:line="240" w:lineRule="auto"/>
      </w:pPr>
      <w:r>
        <w:separator/>
      </w:r>
    </w:p>
  </w:footnote>
  <w:footnote w:type="continuationSeparator" w:id="0">
    <w:p w14:paraId="641B87E5" w14:textId="77777777" w:rsidR="00F342FF" w:rsidRDefault="00F34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D3"/>
    <w:rsid w:val="00002E40"/>
    <w:rsid w:val="000103FD"/>
    <w:rsid w:val="000511D3"/>
    <w:rsid w:val="00092A7A"/>
    <w:rsid w:val="000B0DD0"/>
    <w:rsid w:val="000C45C8"/>
    <w:rsid w:val="001041BC"/>
    <w:rsid w:val="003633CB"/>
    <w:rsid w:val="003C09BB"/>
    <w:rsid w:val="00417988"/>
    <w:rsid w:val="004626D3"/>
    <w:rsid w:val="004770D3"/>
    <w:rsid w:val="00493835"/>
    <w:rsid w:val="00570685"/>
    <w:rsid w:val="00615A3E"/>
    <w:rsid w:val="008805E6"/>
    <w:rsid w:val="00884255"/>
    <w:rsid w:val="008B7254"/>
    <w:rsid w:val="008B7A40"/>
    <w:rsid w:val="009C1BBE"/>
    <w:rsid w:val="00A40183"/>
    <w:rsid w:val="00A80E1A"/>
    <w:rsid w:val="00AC7C8D"/>
    <w:rsid w:val="00AD599A"/>
    <w:rsid w:val="00C17368"/>
    <w:rsid w:val="00CF3903"/>
    <w:rsid w:val="00DB52F3"/>
    <w:rsid w:val="00DF5FF1"/>
    <w:rsid w:val="00E10F06"/>
    <w:rsid w:val="00F15639"/>
    <w:rsid w:val="00F342FF"/>
    <w:rsid w:val="00F50F64"/>
    <w:rsid w:val="00F84AC1"/>
    <w:rsid w:val="00FC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6234"/>
  <w15:docId w15:val="{9364302E-E789-4C9C-A3A6-BF3E463D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88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4255"/>
    <w:rPr>
      <w:rFonts w:ascii="Calibri" w:hAnsi="Calibri" w:cs="Arial Unicode MS"/>
      <w:color w:val="000000"/>
      <w:sz w:val="22"/>
      <w:szCs w:val="22"/>
      <w:u w:color="000000"/>
    </w:rPr>
  </w:style>
  <w:style w:type="paragraph" w:styleId="a7">
    <w:name w:val="footer"/>
    <w:basedOn w:val="a"/>
    <w:link w:val="a8"/>
    <w:uiPriority w:val="99"/>
    <w:unhideWhenUsed/>
    <w:rsid w:val="0088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4255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Чернышов</dc:creator>
  <cp:lastModifiedBy>Кирилл Чернышов</cp:lastModifiedBy>
  <cp:revision>8</cp:revision>
  <dcterms:created xsi:type="dcterms:W3CDTF">2025-06-20T17:57:00Z</dcterms:created>
  <dcterms:modified xsi:type="dcterms:W3CDTF">2025-08-10T17:53:00Z</dcterms:modified>
</cp:coreProperties>
</file>